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1035"/>
        <w:tblW w:w="10490" w:type="dxa"/>
        <w:tblLayout w:type="fixed"/>
        <w:tblLook w:val="04A0" w:firstRow="1" w:lastRow="0" w:firstColumn="1" w:lastColumn="0" w:noHBand="0" w:noVBand="1"/>
      </w:tblPr>
      <w:tblGrid>
        <w:gridCol w:w="1560"/>
        <w:gridCol w:w="6095"/>
        <w:gridCol w:w="2835"/>
      </w:tblGrid>
      <w:tr w:rsidR="004E6D31" w:rsidRPr="00D91966" w:rsidTr="004E6D31">
        <w:tc>
          <w:tcPr>
            <w:tcW w:w="1560" w:type="dxa"/>
            <w:vAlign w:val="center"/>
            <w:hideMark/>
          </w:tcPr>
          <w:p w:rsidR="004E6D31" w:rsidRDefault="004E6D31" w:rsidP="004E6D31">
            <w:pPr>
              <w:jc w:val="center"/>
              <w:rPr>
                <w:noProof/>
              </w:rPr>
            </w:pPr>
            <w:r>
              <w:rPr>
                <w:noProof/>
                <w:sz w:val="22"/>
                <w:szCs w:val="22"/>
              </w:rPr>
              <w:drawing>
                <wp:inline distT="0" distB="0" distL="0" distR="0" wp14:anchorId="1855DFF4" wp14:editId="317D641D">
                  <wp:extent cx="621030" cy="607060"/>
                  <wp:effectExtent l="1905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21030" cy="607060"/>
                          </a:xfrm>
                          <a:prstGeom prst="rect">
                            <a:avLst/>
                          </a:prstGeom>
                          <a:noFill/>
                          <a:ln w="9525">
                            <a:noFill/>
                            <a:miter lim="800000"/>
                            <a:headEnd/>
                            <a:tailEnd/>
                          </a:ln>
                        </pic:spPr>
                      </pic:pic>
                    </a:graphicData>
                  </a:graphic>
                </wp:inline>
              </w:drawing>
            </w:r>
          </w:p>
          <w:p w:rsidR="004E6D31" w:rsidRPr="00DB6004" w:rsidRDefault="004E6D31" w:rsidP="004E6D31">
            <w:pPr>
              <w:jc w:val="center"/>
              <w:rPr>
                <w:rFonts w:ascii="Verdana" w:hAnsi="Verdana"/>
                <w:b/>
                <w:i/>
                <w:sz w:val="14"/>
                <w:szCs w:val="14"/>
              </w:rPr>
            </w:pPr>
            <w:r w:rsidRPr="00DB6004">
              <w:rPr>
                <w:rFonts w:ascii="Verdana" w:hAnsi="Verdana"/>
                <w:b/>
                <w:i/>
                <w:sz w:val="14"/>
                <w:szCs w:val="14"/>
              </w:rPr>
              <w:t>Ministero dell’Istruzione, dell’Università e della Ricerca</w:t>
            </w:r>
          </w:p>
        </w:tc>
        <w:tc>
          <w:tcPr>
            <w:tcW w:w="6095" w:type="dxa"/>
            <w:vAlign w:val="center"/>
            <w:hideMark/>
          </w:tcPr>
          <w:p w:rsidR="004E6D31" w:rsidRPr="004F24AA" w:rsidRDefault="004E6D31" w:rsidP="004E6D31">
            <w:pPr>
              <w:jc w:val="center"/>
              <w:rPr>
                <w:rFonts w:ascii="Verdana" w:hAnsi="Verdana"/>
                <w:b/>
                <w:sz w:val="20"/>
                <w:szCs w:val="20"/>
              </w:rPr>
            </w:pPr>
            <w:r w:rsidRPr="004F24AA">
              <w:rPr>
                <w:rFonts w:ascii="Verdana" w:hAnsi="Verdana"/>
                <w:b/>
                <w:sz w:val="20"/>
                <w:szCs w:val="20"/>
              </w:rPr>
              <w:t>Istituto Comprensivo Statale di Goito (MN)</w:t>
            </w:r>
          </w:p>
          <w:p w:rsidR="004E6D31" w:rsidRPr="004F24AA" w:rsidRDefault="004E6D31" w:rsidP="004E6D31">
            <w:pPr>
              <w:jc w:val="center"/>
              <w:rPr>
                <w:rFonts w:ascii="Verdana" w:hAnsi="Verdana"/>
                <w:sz w:val="20"/>
                <w:szCs w:val="20"/>
              </w:rPr>
            </w:pPr>
            <w:r w:rsidRPr="004F24AA">
              <w:rPr>
                <w:rFonts w:ascii="Verdana" w:hAnsi="Verdana"/>
                <w:sz w:val="20"/>
                <w:szCs w:val="20"/>
              </w:rPr>
              <w:t>Via D. Alighieri, 49 - 46044 Goito (MN)</w:t>
            </w:r>
          </w:p>
          <w:p w:rsidR="004E6D31" w:rsidRPr="004F24AA" w:rsidRDefault="004E6D31" w:rsidP="004E6D31">
            <w:pPr>
              <w:jc w:val="center"/>
              <w:rPr>
                <w:sz w:val="20"/>
                <w:szCs w:val="20"/>
              </w:rPr>
            </w:pPr>
            <w:r w:rsidRPr="004F24AA">
              <w:rPr>
                <w:rFonts w:ascii="Verdana" w:hAnsi="Verdana"/>
                <w:sz w:val="20"/>
                <w:szCs w:val="20"/>
              </w:rPr>
              <w:sym w:font="Webdings" w:char="00C9"/>
            </w:r>
            <w:r w:rsidRPr="004F24AA">
              <w:rPr>
                <w:rFonts w:ascii="Verdana" w:hAnsi="Verdana"/>
                <w:sz w:val="20"/>
                <w:szCs w:val="20"/>
              </w:rPr>
              <w:t>: 0376 60151    Codice Univoco ufficio UFZ87L</w:t>
            </w:r>
          </w:p>
          <w:p w:rsidR="004E6D31" w:rsidRPr="004F24AA" w:rsidRDefault="004E6D31" w:rsidP="004E6D31">
            <w:pPr>
              <w:jc w:val="center"/>
              <w:rPr>
                <w:rFonts w:ascii="Verdana" w:hAnsi="Verdana"/>
                <w:sz w:val="20"/>
                <w:szCs w:val="20"/>
              </w:rPr>
            </w:pPr>
            <w:r w:rsidRPr="004F24AA">
              <w:rPr>
                <w:rFonts w:ascii="Verdana" w:hAnsi="Verdana"/>
                <w:sz w:val="20"/>
                <w:szCs w:val="20"/>
              </w:rPr>
              <w:t xml:space="preserve">e-mail uffici:  </w:t>
            </w:r>
            <w:hyperlink r:id="rId9" w:history="1">
              <w:r w:rsidRPr="00093CAE">
                <w:rPr>
                  <w:rStyle w:val="Collegamentoipertestuale"/>
                  <w:rFonts w:ascii="Verdana" w:eastAsia="Arial Unicode MS" w:hAnsi="Verdana"/>
                  <w:sz w:val="20"/>
                  <w:szCs w:val="20"/>
                </w:rPr>
                <w:t>segreteria@icgoito.gov.it</w:t>
              </w:r>
            </w:hyperlink>
          </w:p>
          <w:p w:rsidR="004E6D31" w:rsidRPr="004F24AA" w:rsidRDefault="004E6D31" w:rsidP="004E6D31">
            <w:pPr>
              <w:jc w:val="center"/>
              <w:rPr>
                <w:sz w:val="20"/>
                <w:szCs w:val="20"/>
              </w:rPr>
            </w:pPr>
            <w:hyperlink r:id="rId10" w:history="1">
              <w:r w:rsidRPr="004F24AA">
                <w:rPr>
                  <w:rStyle w:val="Collegamentoipertestuale"/>
                  <w:rFonts w:ascii="Verdana" w:eastAsia="Arial Unicode MS" w:hAnsi="Verdana"/>
                  <w:sz w:val="20"/>
                  <w:szCs w:val="20"/>
                </w:rPr>
                <w:t>mnic805003@istruzione.it</w:t>
              </w:r>
            </w:hyperlink>
            <w:r w:rsidRPr="004F24AA">
              <w:rPr>
                <w:rFonts w:ascii="Verdana" w:hAnsi="Verdana"/>
                <w:sz w:val="20"/>
                <w:szCs w:val="20"/>
              </w:rPr>
              <w:t xml:space="preserve">  </w:t>
            </w:r>
            <w:hyperlink r:id="rId11" w:history="1">
              <w:r w:rsidRPr="00AA11EE">
                <w:rPr>
                  <w:rStyle w:val="Collegamentoipertestuale"/>
                  <w:rFonts w:ascii="Verdana" w:eastAsia="Arial Unicode MS" w:hAnsi="Verdana"/>
                  <w:sz w:val="20"/>
                  <w:szCs w:val="20"/>
                </w:rPr>
                <w:t>mnic805003@pec.istruzione.it</w:t>
              </w:r>
            </w:hyperlink>
          </w:p>
          <w:p w:rsidR="004E6D31" w:rsidRDefault="004E6D31" w:rsidP="004E6D31">
            <w:pPr>
              <w:jc w:val="center"/>
              <w:rPr>
                <w:sz w:val="20"/>
                <w:szCs w:val="20"/>
              </w:rPr>
            </w:pPr>
            <w:r>
              <w:rPr>
                <w:sz w:val="20"/>
                <w:szCs w:val="20"/>
              </w:rPr>
              <w:t>CODICE FISCALE  90011550200</w:t>
            </w:r>
            <w:r w:rsidRPr="00A40096">
              <w:rPr>
                <w:sz w:val="20"/>
                <w:szCs w:val="20"/>
              </w:rPr>
              <w:t xml:space="preserve"> </w:t>
            </w:r>
          </w:p>
          <w:p w:rsidR="004E6D31" w:rsidRPr="00A40096" w:rsidRDefault="004E6D31" w:rsidP="004E6D31">
            <w:pPr>
              <w:jc w:val="center"/>
              <w:rPr>
                <w:sz w:val="20"/>
                <w:szCs w:val="20"/>
              </w:rPr>
            </w:pPr>
            <w:r w:rsidRPr="00A40096">
              <w:rPr>
                <w:sz w:val="20"/>
                <w:szCs w:val="20"/>
              </w:rPr>
              <w:t>CODICE MECCANOGRAFICO MNIC805003</w:t>
            </w:r>
          </w:p>
        </w:tc>
        <w:tc>
          <w:tcPr>
            <w:tcW w:w="2835" w:type="dxa"/>
            <w:vAlign w:val="center"/>
          </w:tcPr>
          <w:p w:rsidR="004E6D31" w:rsidRDefault="004E6D31" w:rsidP="004E6D31">
            <w:pPr>
              <w:jc w:val="center"/>
            </w:pPr>
          </w:p>
          <w:p w:rsidR="004E6D31" w:rsidRDefault="004E6D31" w:rsidP="004E6D31">
            <w:pPr>
              <w:jc w:val="center"/>
            </w:pPr>
            <w:r w:rsidRPr="00BC2602">
              <w:object w:dxaOrig="4320" w:dyaOrig="3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67.5pt" o:ole="">
                  <v:imagedata r:id="rId12" o:title=""/>
                </v:shape>
                <o:OLEObject Type="Embed" ProgID="PBrush" ShapeID="_x0000_i1025" DrawAspect="Content" ObjectID="_1507721961" r:id="rId13"/>
              </w:object>
            </w:r>
          </w:p>
          <w:p w:rsidR="004E6D31" w:rsidRPr="00034DB0" w:rsidRDefault="004E6D31" w:rsidP="004E6D31">
            <w:pPr>
              <w:jc w:val="center"/>
              <w:rPr>
                <w:rFonts w:ascii="Arial" w:hAnsi="Arial" w:cs="Arial"/>
                <w:b/>
                <w:noProof/>
                <w:sz w:val="14"/>
                <w:szCs w:val="14"/>
              </w:rPr>
            </w:pPr>
          </w:p>
        </w:tc>
      </w:tr>
    </w:tbl>
    <w:p w:rsidR="004E6D31" w:rsidRDefault="004E6D31" w:rsidP="004E6D31"/>
    <w:p w:rsidR="004E6D31" w:rsidRDefault="004E6D31" w:rsidP="004E6D31"/>
    <w:p w:rsidR="004E6D31" w:rsidRDefault="004E6D31" w:rsidP="004E6D31">
      <w:pPr>
        <w:pStyle w:val="Intestazione"/>
        <w:rPr>
          <w:rFonts w:ascii="Arial Unicode MS" w:eastAsia="Arial Unicode MS" w:hAnsi="Arial Unicode MS" w:cs="Arial Unicode MS"/>
          <w:i/>
          <w:iCs/>
          <w:sz w:val="22"/>
        </w:rPr>
      </w:pPr>
    </w:p>
    <w:p w:rsidR="004E6D31" w:rsidRPr="004E6D31" w:rsidRDefault="004E6D31" w:rsidP="004E6D31">
      <w:pPr>
        <w:pStyle w:val="Intestazione"/>
        <w:jc w:val="center"/>
        <w:rPr>
          <w:rFonts w:ascii="Arial Unicode MS" w:eastAsia="Arial Unicode MS" w:hAnsi="Arial Unicode MS" w:cs="Arial Unicode MS" w:hint="eastAsia"/>
          <w:i/>
          <w:iCs/>
          <w:sz w:val="32"/>
          <w:szCs w:val="32"/>
        </w:rPr>
      </w:pPr>
      <w:r w:rsidRPr="004E6D31">
        <w:rPr>
          <w:rFonts w:ascii="Arial Unicode MS" w:eastAsia="Arial Unicode MS" w:hAnsi="Arial Unicode MS" w:cs="Arial Unicode MS" w:hint="eastAsia"/>
          <w:i/>
          <w:iCs/>
          <w:sz w:val="32"/>
          <w:szCs w:val="32"/>
        </w:rPr>
        <w:t>Protocollo di accoglienza- studenti con DSA</w:t>
      </w:r>
    </w:p>
    <w:p w:rsidR="004E6D31" w:rsidRDefault="004E6D31" w:rsidP="004E6D31">
      <w:pPr>
        <w:rPr>
          <w:rFonts w:ascii="Arial Unicode MS" w:eastAsia="Arial Unicode MS" w:hAnsi="Arial Unicode MS" w:cs="Arial Unicode MS" w:hint="eastAsia"/>
          <w:bCs/>
          <w:i/>
          <w:iCs/>
          <w:spacing w:val="10"/>
          <w:sz w:val="22"/>
        </w:rPr>
      </w:pPr>
    </w:p>
    <w:p w:rsidR="004E6D31" w:rsidRDefault="004E6D31" w:rsidP="004E6D31">
      <w:pPr>
        <w:rPr>
          <w:rFonts w:ascii="Arial Unicode MS" w:eastAsia="Arial Unicode MS" w:hAnsi="Arial Unicode MS" w:cs="Arial Unicode MS" w:hint="eastAsia"/>
          <w:b/>
          <w:spacing w:val="10"/>
          <w:sz w:val="22"/>
        </w:rPr>
      </w:pPr>
    </w:p>
    <w:p w:rsidR="004E6D31" w:rsidRDefault="004E6D31" w:rsidP="004E6D31">
      <w:pPr>
        <w:pStyle w:val="Titolo2"/>
        <w:jc w:val="both"/>
        <w:rPr>
          <w:rFonts w:hint="eastAsia"/>
        </w:rPr>
      </w:pPr>
      <w:r>
        <w:rPr>
          <w:rFonts w:hint="eastAsia"/>
        </w:rPr>
        <w:t xml:space="preserve">Premessa </w:t>
      </w:r>
    </w:p>
    <w:p w:rsidR="004E6D31" w:rsidRDefault="004E6D31" w:rsidP="004E6D31">
      <w:p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Come previsto dalla legge 170 del 2010,  al fine di assicurare agli alunni con DSA il percorso educativo più adatto e il successo formativo, la scuola si impegna a mettere in atto procedure, azioni ed interventi educatici e didattici mirati, in collaborazione con le famiglie e i servizi sanitari specialistici, nel rispetto delle competenze di ognuno.</w:t>
      </w:r>
    </w:p>
    <w:p w:rsidR="004E6D31" w:rsidRDefault="004E6D31" w:rsidP="004E6D31">
      <w:p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Per consentire procedure corrette e trasparenti,  vengono individuate</w:t>
      </w:r>
      <w:r>
        <w:rPr>
          <w:rFonts w:ascii="Arial Unicode MS" w:eastAsia="Arial Unicode MS" w:hAnsi="Arial Unicode MS" w:cs="Arial Unicode MS" w:hint="eastAsia"/>
          <w:b/>
          <w:bCs/>
          <w:spacing w:val="10"/>
          <w:sz w:val="22"/>
        </w:rPr>
        <w:t xml:space="preserve"> </w:t>
      </w:r>
      <w:r>
        <w:rPr>
          <w:rFonts w:ascii="Arial Unicode MS" w:eastAsia="Arial Unicode MS" w:hAnsi="Arial Unicode MS" w:cs="Arial Unicode MS" w:hint="eastAsia"/>
          <w:spacing w:val="10"/>
          <w:sz w:val="22"/>
        </w:rPr>
        <w:t>le seguenti funzioni.</w:t>
      </w:r>
    </w:p>
    <w:p w:rsidR="004E6D31" w:rsidRDefault="004E6D31" w:rsidP="004E6D31">
      <w:pPr>
        <w:jc w:val="both"/>
        <w:rPr>
          <w:rFonts w:ascii="Arial Unicode MS" w:eastAsia="Arial Unicode MS" w:hAnsi="Arial Unicode MS" w:cs="Arial Unicode MS" w:hint="eastAsia"/>
          <w:b/>
          <w:spacing w:val="10"/>
          <w:sz w:val="22"/>
        </w:rPr>
      </w:pPr>
    </w:p>
    <w:p w:rsidR="004E6D31" w:rsidRDefault="004E6D31" w:rsidP="004E6D31">
      <w:pPr>
        <w:jc w:val="both"/>
        <w:rPr>
          <w:rFonts w:ascii="Arial Unicode MS" w:eastAsia="Arial Unicode MS" w:hAnsi="Arial Unicode MS" w:cs="Arial Unicode MS" w:hint="eastAsia"/>
          <w:b/>
          <w:smallCaps/>
          <w:spacing w:val="10"/>
          <w:sz w:val="22"/>
        </w:rPr>
      </w:pPr>
      <w:r>
        <w:rPr>
          <w:rFonts w:ascii="Arial Unicode MS" w:eastAsia="Arial Unicode MS" w:hAnsi="Arial Unicode MS" w:cs="Arial Unicode MS" w:hint="eastAsia"/>
          <w:b/>
          <w:smallCaps/>
          <w:spacing w:val="10"/>
          <w:sz w:val="22"/>
        </w:rPr>
        <w:t xml:space="preserve">1. Funzioni. </w:t>
      </w:r>
    </w:p>
    <w:p w:rsidR="004E6D31" w:rsidRDefault="004E6D31" w:rsidP="004E6D31">
      <w:pPr>
        <w:numPr>
          <w:ilvl w:val="0"/>
          <w:numId w:val="1"/>
        </w:numPr>
        <w:jc w:val="both"/>
        <w:rPr>
          <w:rFonts w:ascii="Arial Unicode MS" w:eastAsia="Arial Unicode MS" w:hAnsi="Arial Unicode MS" w:cs="Arial Unicode MS" w:hint="eastAsia"/>
          <w:b/>
          <w:spacing w:val="10"/>
          <w:sz w:val="22"/>
        </w:rPr>
      </w:pPr>
      <w:r>
        <w:rPr>
          <w:rFonts w:ascii="Arial Unicode MS" w:eastAsia="Arial Unicode MS" w:hAnsi="Arial Unicode MS" w:cs="Arial Unicode MS" w:hint="eastAsia"/>
          <w:b/>
          <w:spacing w:val="10"/>
          <w:sz w:val="22"/>
        </w:rPr>
        <w:t xml:space="preserve">La famiglia </w:t>
      </w:r>
    </w:p>
    <w:p w:rsidR="004E6D31" w:rsidRDefault="004E6D31" w:rsidP="004E6D31">
      <w:pPr>
        <w:numPr>
          <w:ilvl w:val="0"/>
          <w:numId w:val="2"/>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Riceve segnalazioni di  eventuali difficoltà dalla scuola. </w:t>
      </w:r>
    </w:p>
    <w:p w:rsidR="004E6D31" w:rsidRDefault="004E6D31" w:rsidP="004E6D31">
      <w:pPr>
        <w:numPr>
          <w:ilvl w:val="0"/>
          <w:numId w:val="2"/>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Richiede la valutazione per il proprio figlio /a ( UONPIA o strutture private accreditate).</w:t>
      </w:r>
    </w:p>
    <w:p w:rsidR="004E6D31" w:rsidRDefault="004E6D31" w:rsidP="004E6D31">
      <w:pPr>
        <w:numPr>
          <w:ilvl w:val="0"/>
          <w:numId w:val="2"/>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Consegna copia della  diagnosi in segreteria e la fa protocollare (art 3 legge 170/2010).</w:t>
      </w:r>
    </w:p>
    <w:p w:rsidR="004E6D31" w:rsidRDefault="004E6D31" w:rsidP="004E6D31">
      <w:pPr>
        <w:numPr>
          <w:ilvl w:val="0"/>
          <w:numId w:val="2"/>
        </w:numPr>
        <w:suppressAutoHyphens w:val="0"/>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Collabora con gli insegnanti alla stesura del PDP.</w:t>
      </w:r>
    </w:p>
    <w:p w:rsidR="004E6D31" w:rsidRDefault="004E6D31" w:rsidP="004E6D31">
      <w:pPr>
        <w:numPr>
          <w:ilvl w:val="0"/>
          <w:numId w:val="2"/>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Segue il proprio figlio/a  nello svolgimento dei compiti.</w:t>
      </w:r>
    </w:p>
    <w:p w:rsidR="004E6D31" w:rsidRDefault="004E6D31" w:rsidP="004E6D31">
      <w:pPr>
        <w:numPr>
          <w:ilvl w:val="0"/>
          <w:numId w:val="2"/>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Segnala alla scuola eventuali difficoltà.</w:t>
      </w:r>
    </w:p>
    <w:p w:rsidR="004E6D31" w:rsidRDefault="004E6D31" w:rsidP="004E6D31">
      <w:pPr>
        <w:numPr>
          <w:ilvl w:val="0"/>
          <w:numId w:val="2"/>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Collabora e comunica  con i docenti (coordinatore, referente DSA, insegnanti disciplinari).</w:t>
      </w:r>
    </w:p>
    <w:p w:rsidR="004E6D31" w:rsidRDefault="004E6D31" w:rsidP="004E6D31">
      <w:pPr>
        <w:numPr>
          <w:ilvl w:val="0"/>
          <w:numId w:val="2"/>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Verifica lo svolgimento dei compiti, che vengano portati i materiali richiesti e utilizzati strumenti e misure previste nel PDP.</w:t>
      </w:r>
    </w:p>
    <w:p w:rsidR="004E6D31" w:rsidRDefault="004E6D31" w:rsidP="004E6D31">
      <w:pPr>
        <w:numPr>
          <w:ilvl w:val="0"/>
          <w:numId w:val="2"/>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Incoraggia l’acquisizione di un sempre maggiore grado di autonomia.</w:t>
      </w:r>
    </w:p>
    <w:p w:rsidR="004E6D31" w:rsidRDefault="004E6D31" w:rsidP="004E6D31">
      <w:pPr>
        <w:numPr>
          <w:ilvl w:val="0"/>
          <w:numId w:val="2"/>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z w:val="22"/>
        </w:rPr>
        <w:t>S</w:t>
      </w:r>
      <w:r>
        <w:rPr>
          <w:rFonts w:ascii="Arial Unicode MS" w:eastAsia="Arial Unicode MS" w:hAnsi="Arial Unicode MS" w:cs="Arial Unicode MS" w:hint="eastAsia"/>
          <w:spacing w:val="10"/>
          <w:sz w:val="22"/>
        </w:rPr>
        <w:t>ostiene la motivazione e l’impegno del figlio/a.</w:t>
      </w:r>
    </w:p>
    <w:p w:rsidR="004E6D31" w:rsidRDefault="004E6D31" w:rsidP="004E6D31">
      <w:pPr>
        <w:ind w:left="1440"/>
        <w:rPr>
          <w:rFonts w:ascii="Arial Unicode MS" w:eastAsia="Arial Unicode MS" w:hAnsi="Arial Unicode MS" w:cs="Arial Unicode MS" w:hint="eastAsia"/>
          <w:b/>
          <w:spacing w:val="10"/>
          <w:sz w:val="22"/>
        </w:rPr>
      </w:pPr>
    </w:p>
    <w:p w:rsidR="004E6D31" w:rsidRDefault="004E6D31" w:rsidP="004E6D31">
      <w:pPr>
        <w:numPr>
          <w:ilvl w:val="0"/>
          <w:numId w:val="1"/>
        </w:numPr>
        <w:rPr>
          <w:rFonts w:ascii="Arial Unicode MS" w:eastAsia="Arial Unicode MS" w:hAnsi="Arial Unicode MS" w:cs="Arial Unicode MS" w:hint="eastAsia"/>
          <w:b/>
          <w:spacing w:val="10"/>
          <w:sz w:val="22"/>
        </w:rPr>
      </w:pPr>
      <w:r>
        <w:rPr>
          <w:rFonts w:ascii="Arial Unicode MS" w:eastAsia="Arial Unicode MS" w:hAnsi="Arial Unicode MS" w:cs="Arial Unicode MS" w:hint="eastAsia"/>
          <w:b/>
          <w:spacing w:val="10"/>
          <w:sz w:val="22"/>
        </w:rPr>
        <w:t xml:space="preserve">Il  Dirigente scolastico </w:t>
      </w:r>
    </w:p>
    <w:p w:rsidR="004E6D31" w:rsidRDefault="004E6D31" w:rsidP="004E6D31">
      <w:pPr>
        <w:numPr>
          <w:ilvl w:val="0"/>
          <w:numId w:val="3"/>
        </w:numPr>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Si confronta con i docenti, i referenti, le famiglie e raccorda le loro azioni.</w:t>
      </w:r>
    </w:p>
    <w:p w:rsidR="004E6D31" w:rsidRDefault="004E6D31" w:rsidP="004E6D31">
      <w:pPr>
        <w:numPr>
          <w:ilvl w:val="0"/>
          <w:numId w:val="3"/>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Promuove iniziative di formazione per i docenti e le famiglie .</w:t>
      </w:r>
    </w:p>
    <w:p w:rsidR="004E6D31" w:rsidRDefault="004E6D31" w:rsidP="004E6D31">
      <w:pPr>
        <w:numPr>
          <w:ilvl w:val="0"/>
          <w:numId w:val="3"/>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lastRenderedPageBreak/>
        <w:t>Riceve e si interessa dei finanziamenti messi a disposizione da enti, UST e ministero per quando riguarda interventi di sensibilizzazione, formazione e acquisto materiali specifici per DSA.</w:t>
      </w:r>
    </w:p>
    <w:p w:rsidR="004E6D31" w:rsidRDefault="004E6D31" w:rsidP="004E6D31">
      <w:pPr>
        <w:jc w:val="both"/>
        <w:rPr>
          <w:rFonts w:ascii="Arial Unicode MS" w:eastAsia="Arial Unicode MS" w:hAnsi="Arial Unicode MS" w:cs="Arial Unicode MS" w:hint="eastAsia"/>
          <w:b/>
          <w:spacing w:val="10"/>
          <w:sz w:val="22"/>
          <w:shd w:val="clear" w:color="auto" w:fill="FFFF00"/>
        </w:rPr>
      </w:pPr>
    </w:p>
    <w:p w:rsidR="004E6D31" w:rsidRDefault="004E6D31" w:rsidP="004E6D31">
      <w:pPr>
        <w:ind w:left="360"/>
        <w:jc w:val="both"/>
        <w:rPr>
          <w:rFonts w:ascii="Arial Unicode MS" w:eastAsia="Arial Unicode MS" w:hAnsi="Arial Unicode MS" w:cs="Arial Unicode MS" w:hint="eastAsia"/>
          <w:b/>
          <w:spacing w:val="10"/>
          <w:sz w:val="22"/>
        </w:rPr>
      </w:pPr>
      <w:r>
        <w:rPr>
          <w:rFonts w:ascii="Arial Unicode MS" w:eastAsia="Arial Unicode MS" w:hAnsi="Arial Unicode MS" w:cs="Arial Unicode MS"/>
          <w:b/>
          <w:spacing w:val="10"/>
          <w:sz w:val="22"/>
        </w:rPr>
        <w:t xml:space="preserve">. </w:t>
      </w:r>
      <w:r>
        <w:rPr>
          <w:rFonts w:ascii="Arial Unicode MS" w:eastAsia="Arial Unicode MS" w:hAnsi="Arial Unicode MS" w:cs="Arial Unicode MS" w:hint="eastAsia"/>
          <w:b/>
          <w:spacing w:val="10"/>
          <w:sz w:val="22"/>
        </w:rPr>
        <w:t xml:space="preserve">La Segreteria (ufficio alunni) </w:t>
      </w:r>
    </w:p>
    <w:p w:rsidR="004E6D31" w:rsidRDefault="004E6D31" w:rsidP="004E6D31">
      <w:pPr>
        <w:numPr>
          <w:ilvl w:val="0"/>
          <w:numId w:val="4"/>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Riceve la diagnosi dalla famiglia.</w:t>
      </w:r>
    </w:p>
    <w:p w:rsidR="004E6D31" w:rsidRDefault="004E6D31" w:rsidP="004E6D31">
      <w:pPr>
        <w:numPr>
          <w:ilvl w:val="0"/>
          <w:numId w:val="4"/>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Informa il dirigente scolastico.</w:t>
      </w:r>
    </w:p>
    <w:p w:rsidR="004E6D31" w:rsidRDefault="004E6D31" w:rsidP="004E6D31">
      <w:pPr>
        <w:numPr>
          <w:ilvl w:val="0"/>
          <w:numId w:val="4"/>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Protocolla la diagnosi. </w:t>
      </w:r>
    </w:p>
    <w:p w:rsidR="004E6D31" w:rsidRDefault="004E6D31" w:rsidP="004E6D31">
      <w:pPr>
        <w:numPr>
          <w:ilvl w:val="0"/>
          <w:numId w:val="4"/>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Inserisce la diagnosi nel fascicolo riservato. </w:t>
      </w:r>
    </w:p>
    <w:p w:rsidR="004E6D31" w:rsidRDefault="004E6D31" w:rsidP="004E6D31">
      <w:pPr>
        <w:numPr>
          <w:ilvl w:val="0"/>
          <w:numId w:val="4"/>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Informa il coordinatore e il referente. </w:t>
      </w:r>
    </w:p>
    <w:p w:rsidR="004E6D31" w:rsidRDefault="004E6D31" w:rsidP="004E6D31">
      <w:pPr>
        <w:rPr>
          <w:rFonts w:ascii="Arial Unicode MS" w:eastAsia="Arial Unicode MS" w:hAnsi="Arial Unicode MS" w:cs="Arial Unicode MS" w:hint="eastAsia"/>
          <w:b/>
          <w:spacing w:val="10"/>
          <w:sz w:val="22"/>
        </w:rPr>
      </w:pPr>
    </w:p>
    <w:p w:rsidR="004E6D31" w:rsidRDefault="004E6D31" w:rsidP="004E6D31">
      <w:pPr>
        <w:numPr>
          <w:ilvl w:val="0"/>
          <w:numId w:val="1"/>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b/>
          <w:spacing w:val="10"/>
          <w:sz w:val="22"/>
        </w:rPr>
        <w:t>Il Referente DSA di Istituto (</w:t>
      </w:r>
      <w:r>
        <w:rPr>
          <w:rFonts w:ascii="Arial Unicode MS" w:eastAsia="Arial Unicode MS" w:hAnsi="Arial Unicode MS" w:cs="Arial Unicode MS"/>
          <w:spacing w:val="10"/>
          <w:sz w:val="22"/>
        </w:rPr>
        <w:t xml:space="preserve">Professoressa Marinella </w:t>
      </w:r>
      <w:proofErr w:type="spellStart"/>
      <w:r>
        <w:rPr>
          <w:rFonts w:ascii="Arial Unicode MS" w:eastAsia="Arial Unicode MS" w:hAnsi="Arial Unicode MS" w:cs="Arial Unicode MS"/>
          <w:spacing w:val="10"/>
          <w:sz w:val="22"/>
        </w:rPr>
        <w:t>Piociri</w:t>
      </w:r>
      <w:proofErr w:type="spellEnd"/>
      <w:r>
        <w:rPr>
          <w:rFonts w:ascii="Arial Unicode MS" w:eastAsia="Arial Unicode MS" w:hAnsi="Arial Unicode MS" w:cs="Arial Unicode MS"/>
          <w:spacing w:val="10"/>
          <w:sz w:val="22"/>
        </w:rPr>
        <w:t>)</w:t>
      </w:r>
      <w:r>
        <w:rPr>
          <w:rFonts w:ascii="Arial Unicode MS" w:eastAsia="Arial Unicode MS" w:hAnsi="Arial Unicode MS" w:cs="Arial Unicode MS" w:hint="eastAsia"/>
          <w:spacing w:val="10"/>
          <w:sz w:val="22"/>
        </w:rPr>
        <w:t xml:space="preserve"> </w:t>
      </w:r>
    </w:p>
    <w:p w:rsidR="004E6D31" w:rsidRDefault="004E6D31" w:rsidP="004E6D31">
      <w:pPr>
        <w:numPr>
          <w:ilvl w:val="0"/>
          <w:numId w:val="5"/>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Collabora con il dirigente scolastico. </w:t>
      </w:r>
    </w:p>
    <w:p w:rsidR="004E6D31" w:rsidRDefault="004E6D31" w:rsidP="004E6D31">
      <w:pPr>
        <w:numPr>
          <w:ilvl w:val="0"/>
          <w:numId w:val="5"/>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Collabora con  i colleghi e i consigli di classe per predisporre il piano didattico o percorsi specifici.</w:t>
      </w:r>
    </w:p>
    <w:p w:rsidR="004E6D31" w:rsidRDefault="004E6D31" w:rsidP="004E6D31">
      <w:pPr>
        <w:numPr>
          <w:ilvl w:val="0"/>
          <w:numId w:val="5"/>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Predispone una mappatura degli alunni con DSA </w:t>
      </w:r>
      <w:proofErr w:type="spellStart"/>
      <w:r>
        <w:rPr>
          <w:rFonts w:ascii="Arial Unicode MS" w:eastAsia="Arial Unicode MS" w:hAnsi="Arial Unicode MS" w:cs="Arial Unicode MS" w:hint="eastAsia"/>
          <w:spacing w:val="10"/>
          <w:sz w:val="22"/>
        </w:rPr>
        <w:t>nell</w:t>
      </w:r>
      <w:proofErr w:type="spellEnd"/>
      <w:r>
        <w:rPr>
          <w:rFonts w:ascii="Arial Unicode MS" w:eastAsia="Arial Unicode MS" w:hAnsi="Arial Unicode MS" w:cs="Arial Unicode MS" w:hint="eastAsia"/>
          <w:spacing w:val="10"/>
          <w:sz w:val="22"/>
        </w:rPr>
        <w:t xml:space="preserve">’istituto. </w:t>
      </w:r>
    </w:p>
    <w:p w:rsidR="004E6D31" w:rsidRDefault="004E6D31" w:rsidP="004E6D31">
      <w:pPr>
        <w:numPr>
          <w:ilvl w:val="0"/>
          <w:numId w:val="5"/>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Mette a disposizione della scuola  materiali didattici e bibliografia.</w:t>
      </w:r>
    </w:p>
    <w:p w:rsidR="004E6D31" w:rsidRDefault="004E6D31" w:rsidP="004E6D31">
      <w:pPr>
        <w:numPr>
          <w:ilvl w:val="0"/>
          <w:numId w:val="5"/>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Informa e aggiorna i colleghi  sulla normativa di riferimento. </w:t>
      </w:r>
    </w:p>
    <w:p w:rsidR="004E6D31" w:rsidRDefault="004E6D31" w:rsidP="004E6D31">
      <w:pPr>
        <w:numPr>
          <w:ilvl w:val="0"/>
          <w:numId w:val="5"/>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Coordina le iniziative in materia di DSA.</w:t>
      </w:r>
    </w:p>
    <w:p w:rsidR="004E6D31" w:rsidRDefault="004E6D31" w:rsidP="004E6D31">
      <w:pPr>
        <w:numPr>
          <w:ilvl w:val="0"/>
          <w:numId w:val="5"/>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Coordina le attività di screening. </w:t>
      </w:r>
    </w:p>
    <w:p w:rsidR="004E6D31" w:rsidRDefault="004E6D31" w:rsidP="004E6D31">
      <w:pPr>
        <w:numPr>
          <w:ilvl w:val="0"/>
          <w:numId w:val="5"/>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Fa servizio di consulenza per i colleghi e i genitori che lo richiedono.</w:t>
      </w:r>
    </w:p>
    <w:p w:rsidR="004E6D31" w:rsidRDefault="004E6D31" w:rsidP="004E6D31">
      <w:pPr>
        <w:numPr>
          <w:ilvl w:val="0"/>
          <w:numId w:val="5"/>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Individua metodologie e strategie didattiche da utilizzare con gli alunni.</w:t>
      </w:r>
    </w:p>
    <w:p w:rsidR="004E6D31" w:rsidRDefault="004E6D31" w:rsidP="004E6D31">
      <w:pPr>
        <w:numPr>
          <w:ilvl w:val="0"/>
          <w:numId w:val="5"/>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Propone l'aggiornamento e l'acquisizione di software e strumenti didattici e multimediali, curando la presenza dei computer e delle </w:t>
      </w:r>
      <w:proofErr w:type="spellStart"/>
      <w:r>
        <w:rPr>
          <w:rFonts w:ascii="Arial Unicode MS" w:eastAsia="Arial Unicode MS" w:hAnsi="Arial Unicode MS" w:cs="Arial Unicode MS" w:hint="eastAsia"/>
          <w:spacing w:val="10"/>
          <w:sz w:val="22"/>
        </w:rPr>
        <w:t>Lim</w:t>
      </w:r>
      <w:proofErr w:type="spellEnd"/>
      <w:r>
        <w:rPr>
          <w:rFonts w:ascii="Arial Unicode MS" w:eastAsia="Arial Unicode MS" w:hAnsi="Arial Unicode MS" w:cs="Arial Unicode MS" w:hint="eastAsia"/>
          <w:spacing w:val="10"/>
          <w:sz w:val="22"/>
        </w:rPr>
        <w:t xml:space="preserve"> nelle classi in cui vi siano alunni con DSA, operando in collegamento con i responsabili e i tecnici di laboratorio.</w:t>
      </w:r>
    </w:p>
    <w:p w:rsidR="004E6D31" w:rsidRDefault="004E6D31" w:rsidP="004E6D31">
      <w:pPr>
        <w:ind w:left="360"/>
        <w:jc w:val="both"/>
        <w:rPr>
          <w:rFonts w:ascii="Arial Unicode MS" w:eastAsia="Arial Unicode MS" w:hAnsi="Arial Unicode MS" w:cs="Arial Unicode MS" w:hint="eastAsia"/>
          <w:b/>
          <w:spacing w:val="10"/>
          <w:sz w:val="22"/>
        </w:rPr>
      </w:pPr>
    </w:p>
    <w:p w:rsidR="004E6D31" w:rsidRDefault="004E6D31" w:rsidP="004E6D31">
      <w:pPr>
        <w:numPr>
          <w:ilvl w:val="0"/>
          <w:numId w:val="1"/>
        </w:numPr>
        <w:jc w:val="both"/>
        <w:rPr>
          <w:rFonts w:ascii="Arial Unicode MS" w:eastAsia="Arial Unicode MS" w:hAnsi="Arial Unicode MS" w:cs="Arial Unicode MS" w:hint="eastAsia"/>
          <w:b/>
          <w:spacing w:val="10"/>
          <w:sz w:val="22"/>
        </w:rPr>
      </w:pPr>
      <w:r>
        <w:rPr>
          <w:rFonts w:ascii="Arial Unicode MS" w:eastAsia="Arial Unicode MS" w:hAnsi="Arial Unicode MS" w:cs="Arial Unicode MS" w:hint="eastAsia"/>
          <w:b/>
          <w:spacing w:val="10"/>
          <w:sz w:val="22"/>
        </w:rPr>
        <w:t>Il Coordinatore di classe / team</w:t>
      </w:r>
    </w:p>
    <w:p w:rsidR="004E6D31" w:rsidRDefault="004E6D31" w:rsidP="004E6D31">
      <w:pPr>
        <w:pStyle w:val="Corpodeltesto2"/>
        <w:numPr>
          <w:ilvl w:val="0"/>
          <w:numId w:val="6"/>
        </w:numPr>
        <w:rPr>
          <w:rFonts w:hint="eastAsia"/>
        </w:rPr>
      </w:pPr>
      <w:r>
        <w:rPr>
          <w:rFonts w:hint="eastAsia"/>
        </w:rPr>
        <w:t xml:space="preserve">Presenta e condivide con i colleghi la diagnosi nel primo consiglio di settembre o dopo l’arrivo della diagnosi. </w:t>
      </w:r>
    </w:p>
    <w:p w:rsidR="004E6D31" w:rsidRDefault="004E6D31" w:rsidP="004E6D31">
      <w:pPr>
        <w:numPr>
          <w:ilvl w:val="0"/>
          <w:numId w:val="6"/>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Incontra i genitori per uno scambio di informazioni. Se richiesta, è prevista anche la presenza del referente DSA di Istituto.</w:t>
      </w:r>
    </w:p>
    <w:p w:rsidR="004E6D31" w:rsidRDefault="004E6D31" w:rsidP="004E6D31">
      <w:pPr>
        <w:numPr>
          <w:ilvl w:val="0"/>
          <w:numId w:val="6"/>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Quando possibile e  in accordo con la famiglia, incontra gli specialisti (anche privati) che hanno redatto la certificazione e che eventualmente seguono l’alunno per interventi logopedici.</w:t>
      </w:r>
    </w:p>
    <w:p w:rsidR="004E6D31" w:rsidRDefault="004E6D31" w:rsidP="004E6D31">
      <w:pPr>
        <w:numPr>
          <w:ilvl w:val="0"/>
          <w:numId w:val="6"/>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Raccoglie le indicazioni fornite dalla famiglia, dagli specialisti e dai colleghi di classe/team per la stesura del PDP ( consiglio di novembre).</w:t>
      </w:r>
    </w:p>
    <w:p w:rsidR="004E6D31" w:rsidRDefault="004E6D31" w:rsidP="004E6D31">
      <w:pPr>
        <w:numPr>
          <w:ilvl w:val="0"/>
          <w:numId w:val="6"/>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lastRenderedPageBreak/>
        <w:t>Incontra i genitori per illustrare, condividere e far firmare  il piano didattico personalizzato.</w:t>
      </w:r>
    </w:p>
    <w:p w:rsidR="004E6D31" w:rsidRDefault="004E6D31" w:rsidP="004E6D31">
      <w:pPr>
        <w:pStyle w:val="Corpodeltesto2"/>
        <w:numPr>
          <w:ilvl w:val="0"/>
          <w:numId w:val="6"/>
        </w:numPr>
        <w:rPr>
          <w:rFonts w:hint="eastAsia"/>
        </w:rPr>
      </w:pPr>
      <w:r>
        <w:rPr>
          <w:rFonts w:hint="eastAsia"/>
        </w:rPr>
        <w:t>Mantiene rapporti costanti e periodici con la famiglia per informare, condividere, scambiare informazioni utili, consigliare, segnalare difficoltà o progressi.</w:t>
      </w:r>
    </w:p>
    <w:p w:rsidR="004E6D31" w:rsidRDefault="004E6D31" w:rsidP="004E6D31">
      <w:pPr>
        <w:numPr>
          <w:ilvl w:val="0"/>
          <w:numId w:val="6"/>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Concorda con i colleghi e la famiglia eventuali modifiche in itinere del PDP.</w:t>
      </w:r>
    </w:p>
    <w:p w:rsidR="004E6D31" w:rsidRDefault="004E6D31" w:rsidP="004E6D31">
      <w:pPr>
        <w:numPr>
          <w:ilvl w:val="0"/>
          <w:numId w:val="6"/>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È in costante contatto con il referente DSA per trovare strategie da proporre al consiglio di classe.</w:t>
      </w:r>
    </w:p>
    <w:p w:rsidR="004E6D31" w:rsidRDefault="004E6D31" w:rsidP="004E6D31">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Attua strategie educativo-didattiche di potenziamento e di aiuto compensativo e adotta misure dispensative.</w:t>
      </w:r>
    </w:p>
    <w:p w:rsidR="004E6D31" w:rsidRDefault="004E6D31" w:rsidP="004E6D31">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z w:val="22"/>
        </w:rPr>
        <w:t>P</w:t>
      </w:r>
      <w:r>
        <w:rPr>
          <w:rFonts w:ascii="Arial Unicode MS" w:eastAsia="Arial Unicode MS" w:hAnsi="Arial Unicode MS" w:cs="Arial Unicode MS" w:hint="eastAsia"/>
          <w:spacing w:val="10"/>
          <w:sz w:val="22"/>
        </w:rPr>
        <w:t>artecipa ad incontri di continuità con i colleghi del precedente e successivo ordine o grado di scuola.</w:t>
      </w:r>
    </w:p>
    <w:p w:rsidR="004E6D31" w:rsidRDefault="004E6D31" w:rsidP="004E6D31">
      <w:pPr>
        <w:jc w:val="both"/>
        <w:rPr>
          <w:rFonts w:ascii="Arial Unicode MS" w:eastAsia="Arial Unicode MS" w:hAnsi="Arial Unicode MS" w:cs="Arial Unicode MS" w:hint="eastAsia"/>
          <w:b/>
          <w:smallCaps/>
          <w:spacing w:val="10"/>
          <w:sz w:val="22"/>
        </w:rPr>
      </w:pPr>
    </w:p>
    <w:p w:rsidR="004E6D31" w:rsidRDefault="004E6D31" w:rsidP="004E6D31">
      <w:pPr>
        <w:jc w:val="both"/>
        <w:rPr>
          <w:rFonts w:ascii="Arial Unicode MS" w:eastAsia="Arial Unicode MS" w:hAnsi="Arial Unicode MS" w:cs="Arial Unicode MS" w:hint="eastAsia"/>
          <w:b/>
          <w:smallCaps/>
          <w:spacing w:val="10"/>
          <w:sz w:val="22"/>
        </w:rPr>
      </w:pPr>
      <w:r>
        <w:rPr>
          <w:rFonts w:ascii="Arial Unicode MS" w:eastAsia="Arial Unicode MS" w:hAnsi="Arial Unicode MS" w:cs="Arial Unicode MS" w:hint="eastAsia"/>
          <w:b/>
          <w:smallCaps/>
          <w:spacing w:val="10"/>
          <w:sz w:val="22"/>
        </w:rPr>
        <w:t>2. Strategie didattiche.</w:t>
      </w:r>
    </w:p>
    <w:p w:rsidR="004E6D31" w:rsidRDefault="004E6D31" w:rsidP="004E6D31">
      <w:p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Saranno privilegiate, nell'attività scolastica quotidiana, le modalità didattiche non trasmissive, l'uso di lezioni di tipo laboratoriale che agevolino l'attivazione di tutti gli stili cognitivi, ai fini di attuare una didattica di tipo inclusivo. Inoltre, in accordo con la normativa e con le linee guida, saranno attivate tutte le misure dispensative e gli strumenti compensativi opportuni, come segnalato nel PDP predisposto dal consiglio di classe. Sia durante l’iter diagnostico, sia nelle fasi successive, l’obiettivo sarà favorire il diritto all'istruzione per ciascun alunno, come garantito dalla legge.</w:t>
      </w:r>
    </w:p>
    <w:p w:rsidR="004E6D31" w:rsidRDefault="004E6D31" w:rsidP="004E6D31">
      <w:pPr>
        <w:ind w:left="360"/>
        <w:jc w:val="both"/>
        <w:rPr>
          <w:rFonts w:ascii="Arial Unicode MS" w:eastAsia="Arial Unicode MS" w:hAnsi="Arial Unicode MS" w:cs="Arial Unicode MS" w:hint="eastAsia"/>
          <w:b/>
          <w:spacing w:val="10"/>
          <w:sz w:val="22"/>
        </w:rPr>
      </w:pPr>
    </w:p>
    <w:p w:rsidR="004E6D31" w:rsidRDefault="004E6D31" w:rsidP="004E6D31">
      <w:pPr>
        <w:rPr>
          <w:rFonts w:ascii="Arial Unicode MS" w:eastAsia="Arial Unicode MS" w:hAnsi="Arial Unicode MS" w:cs="Arial Unicode MS" w:hint="eastAsia"/>
          <w:b/>
          <w:smallCaps/>
          <w:spacing w:val="10"/>
          <w:sz w:val="22"/>
        </w:rPr>
      </w:pPr>
      <w:r>
        <w:rPr>
          <w:rFonts w:ascii="Arial Unicode MS" w:eastAsia="Arial Unicode MS" w:hAnsi="Arial Unicode MS" w:cs="Arial Unicode MS" w:hint="eastAsia"/>
          <w:b/>
          <w:smallCaps/>
          <w:spacing w:val="10"/>
          <w:sz w:val="22"/>
        </w:rPr>
        <w:t>3. Misure dispensative  e strumenti compensativi.</w:t>
      </w:r>
    </w:p>
    <w:p w:rsidR="004E6D31" w:rsidRDefault="004E6D31" w:rsidP="004E6D31">
      <w:pPr>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Nell’ambito delle varie discipline l’alunno può essere  dispensato (</w:t>
      </w:r>
      <w:r>
        <w:rPr>
          <w:rFonts w:ascii="Arial Unicode MS" w:eastAsia="Arial Unicode MS" w:hAnsi="Arial Unicode MS" w:cs="Arial Unicode MS" w:hint="eastAsia"/>
          <w:spacing w:val="10"/>
          <w:sz w:val="22"/>
          <w:u w:val="single"/>
        </w:rPr>
        <w:t>misure dispensative</w:t>
      </w:r>
      <w:r>
        <w:rPr>
          <w:rFonts w:ascii="Arial Unicode MS" w:eastAsia="Arial Unicode MS" w:hAnsi="Arial Unicode MS" w:cs="Arial Unicode MS" w:hint="eastAsia"/>
          <w:spacing w:val="10"/>
          <w:sz w:val="22"/>
        </w:rPr>
        <w:t>):</w:t>
      </w:r>
    </w:p>
    <w:p w:rsidR="004E6D31" w:rsidRDefault="004E6D31" w:rsidP="004E6D31">
      <w:pPr>
        <w:numPr>
          <w:ilvl w:val="0"/>
          <w:numId w:val="7"/>
        </w:numPr>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Dalla lettura ad alta voce.</w:t>
      </w:r>
    </w:p>
    <w:p w:rsidR="004E6D31" w:rsidRDefault="004E6D31" w:rsidP="004E6D31">
      <w:pPr>
        <w:numPr>
          <w:ilvl w:val="0"/>
          <w:numId w:val="7"/>
        </w:numPr>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Dal prendere appunti.</w:t>
      </w:r>
    </w:p>
    <w:p w:rsidR="004E6D31" w:rsidRDefault="004E6D31" w:rsidP="004E6D31">
      <w:pPr>
        <w:numPr>
          <w:ilvl w:val="0"/>
          <w:numId w:val="7"/>
        </w:numPr>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Dai tempi standard (consegna delle prove scritte in tempi maggiori di quelli previsti per gli alunni senza DSA).</w:t>
      </w:r>
    </w:p>
    <w:p w:rsidR="004E6D31" w:rsidRDefault="004E6D31" w:rsidP="004E6D31">
      <w:pPr>
        <w:numPr>
          <w:ilvl w:val="0"/>
          <w:numId w:val="7"/>
        </w:numPr>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Dalla dettatura di testi o appunti.</w:t>
      </w:r>
    </w:p>
    <w:p w:rsidR="004E6D31" w:rsidRDefault="004E6D31" w:rsidP="004E6D31">
      <w:pPr>
        <w:numPr>
          <w:ilvl w:val="0"/>
          <w:numId w:val="7"/>
        </w:numPr>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Dalla scrittura in corsivo.</w:t>
      </w:r>
    </w:p>
    <w:p w:rsidR="004E6D31" w:rsidRDefault="004E6D31" w:rsidP="004E6D31">
      <w:pPr>
        <w:numPr>
          <w:ilvl w:val="0"/>
          <w:numId w:val="7"/>
        </w:numPr>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Da un eccessivo carico di compiti a casa.</w:t>
      </w:r>
    </w:p>
    <w:p w:rsidR="004E6D31" w:rsidRDefault="004E6D31" w:rsidP="004E6D31">
      <w:pPr>
        <w:numPr>
          <w:ilvl w:val="0"/>
          <w:numId w:val="7"/>
        </w:numPr>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Dalla effettuazione di più prove valutative in tempi ravvicinati.</w:t>
      </w:r>
    </w:p>
    <w:p w:rsidR="004E6D31" w:rsidRDefault="004E6D31" w:rsidP="004E6D31">
      <w:pPr>
        <w:numPr>
          <w:ilvl w:val="0"/>
          <w:numId w:val="7"/>
        </w:numPr>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Dallo studio mnemonico di formule, tabelle, definizioni.</w:t>
      </w:r>
    </w:p>
    <w:p w:rsidR="004E6D31" w:rsidRDefault="004E6D31" w:rsidP="004E6D31">
      <w:pPr>
        <w:rPr>
          <w:rFonts w:ascii="Arial Unicode MS" w:eastAsia="Arial Unicode MS" w:hAnsi="Arial Unicode MS" w:cs="Arial Unicode MS" w:hint="eastAsia"/>
          <w:spacing w:val="10"/>
          <w:sz w:val="22"/>
        </w:rPr>
      </w:pPr>
    </w:p>
    <w:p w:rsidR="004E6D31" w:rsidRDefault="004E6D31" w:rsidP="004E6D31">
      <w:pPr>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L’alunno potrà  usufruire dei seguenti </w:t>
      </w:r>
      <w:r>
        <w:rPr>
          <w:rFonts w:ascii="Arial Unicode MS" w:eastAsia="Arial Unicode MS" w:hAnsi="Arial Unicode MS" w:cs="Arial Unicode MS" w:hint="eastAsia"/>
          <w:spacing w:val="10"/>
          <w:sz w:val="22"/>
          <w:u w:val="single"/>
        </w:rPr>
        <w:t>strumenti compensativi</w:t>
      </w:r>
      <w:r>
        <w:rPr>
          <w:rFonts w:ascii="Arial Unicode MS" w:eastAsia="Arial Unicode MS" w:hAnsi="Arial Unicode MS" w:cs="Arial Unicode MS" w:hint="eastAsia"/>
          <w:spacing w:val="10"/>
          <w:sz w:val="22"/>
        </w:rPr>
        <w:t>:</w:t>
      </w:r>
    </w:p>
    <w:p w:rsidR="004E6D31" w:rsidRDefault="004E6D31" w:rsidP="004E6D31">
      <w:pPr>
        <w:numPr>
          <w:ilvl w:val="0"/>
          <w:numId w:val="8"/>
        </w:numPr>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Libri digitali.</w:t>
      </w:r>
    </w:p>
    <w:p w:rsidR="004E6D31" w:rsidRDefault="004E6D31" w:rsidP="004E6D31">
      <w:pPr>
        <w:numPr>
          <w:ilvl w:val="0"/>
          <w:numId w:val="8"/>
        </w:numPr>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Tabelle, formulari, procedure specifiche, sintesi, schemi e mappe.</w:t>
      </w:r>
    </w:p>
    <w:p w:rsidR="004E6D31" w:rsidRDefault="004E6D31" w:rsidP="004E6D31">
      <w:pPr>
        <w:numPr>
          <w:ilvl w:val="0"/>
          <w:numId w:val="8"/>
        </w:numPr>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Calcolatrice o computer con foglio di calcolo e stampante.</w:t>
      </w:r>
    </w:p>
    <w:p w:rsidR="004E6D31" w:rsidRDefault="004E6D31" w:rsidP="004E6D31">
      <w:pPr>
        <w:numPr>
          <w:ilvl w:val="0"/>
          <w:numId w:val="8"/>
        </w:numPr>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lastRenderedPageBreak/>
        <w:t>Computer con programma di video-scrittura.</w:t>
      </w:r>
    </w:p>
    <w:p w:rsidR="004E6D31" w:rsidRDefault="004E6D31" w:rsidP="004E6D31">
      <w:pPr>
        <w:pStyle w:val="Paragrafoelenco"/>
        <w:spacing w:line="240" w:lineRule="auto"/>
        <w:ind w:left="0"/>
        <w:rPr>
          <w:rFonts w:ascii="Arial Unicode MS" w:eastAsia="Arial Unicode MS" w:hAnsi="Arial Unicode MS" w:cs="Arial Unicode MS" w:hint="eastAsia"/>
          <w:spacing w:val="10"/>
          <w:szCs w:val="24"/>
        </w:rPr>
      </w:pPr>
    </w:p>
    <w:p w:rsidR="004E6D31" w:rsidRDefault="004E6D31" w:rsidP="004E6D31">
      <w:pPr>
        <w:pStyle w:val="Paragrafoelenco"/>
        <w:spacing w:line="240" w:lineRule="auto"/>
        <w:ind w:left="0"/>
        <w:jc w:val="both"/>
        <w:rPr>
          <w:rFonts w:ascii="Arial Unicode MS" w:eastAsia="Arial Unicode MS" w:hAnsi="Arial Unicode MS" w:cs="Arial Unicode MS" w:hint="eastAsia"/>
          <w:b/>
          <w:smallCaps/>
          <w:spacing w:val="10"/>
          <w:szCs w:val="24"/>
        </w:rPr>
      </w:pPr>
      <w:r>
        <w:rPr>
          <w:rFonts w:ascii="Arial Unicode MS" w:eastAsia="Arial Unicode MS" w:hAnsi="Arial Unicode MS" w:cs="Arial Unicode MS" w:hint="eastAsia"/>
          <w:b/>
          <w:smallCaps/>
          <w:spacing w:val="10"/>
          <w:szCs w:val="24"/>
        </w:rPr>
        <w:t>4.Verifiche e valutazioni.</w:t>
      </w:r>
    </w:p>
    <w:p w:rsidR="004E6D31" w:rsidRDefault="004E6D31" w:rsidP="004E6D31">
      <w:p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Nelle verifiche e nella valutazione, intermedia e conclusiva, saranno utilizzati tutti gli strumenti compensativi ritenuti adatti ed efficaci e segnalati nel PDP di ciascun alunno, seguendo la normativa e con particolare riferimento alla legge 170 del 2010. </w:t>
      </w:r>
    </w:p>
    <w:p w:rsidR="004E6D31" w:rsidRDefault="004E6D31" w:rsidP="004E6D31">
      <w:p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La valutazione terrà conto più dei contenuti che non della forma, in particolare non saranno oggetto di valutazione gli errori ortografici, fonologici o di altro tipo, derivati direttamente dal disturbo.</w:t>
      </w:r>
    </w:p>
    <w:p w:rsidR="004E6D31" w:rsidRDefault="004E6D31" w:rsidP="004E6D31">
      <w:p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E' prevista la possibilità di compensare prove scritte con una interrogazione orale e di utilizzare, nelle prove di verifica, orale o scritta, gli stessi strumenti compensativi utilizzati </w:t>
      </w:r>
      <w:proofErr w:type="spellStart"/>
      <w:r>
        <w:rPr>
          <w:rFonts w:ascii="Arial Unicode MS" w:eastAsia="Arial Unicode MS" w:hAnsi="Arial Unicode MS" w:cs="Arial Unicode MS" w:hint="eastAsia"/>
          <w:spacing w:val="10"/>
          <w:sz w:val="22"/>
        </w:rPr>
        <w:t>dall</w:t>
      </w:r>
      <w:proofErr w:type="spellEnd"/>
      <w:r>
        <w:rPr>
          <w:rFonts w:ascii="Arial Unicode MS" w:eastAsia="Arial Unicode MS" w:hAnsi="Arial Unicode MS" w:cs="Arial Unicode MS" w:hint="eastAsia"/>
          <w:spacing w:val="10"/>
          <w:sz w:val="22"/>
        </w:rPr>
        <w:t>’alunno nello svolgere le attività in classe.</w:t>
      </w:r>
    </w:p>
    <w:p w:rsidR="004E6D31" w:rsidRDefault="004E6D31" w:rsidP="004E6D31">
      <w:p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Le date delle verifiche e delle interrogazioni saranno concordate.</w:t>
      </w:r>
    </w:p>
    <w:p w:rsidR="004E6D31" w:rsidRDefault="004E6D31" w:rsidP="004E6D31">
      <w:pPr>
        <w:jc w:val="both"/>
        <w:rPr>
          <w:rFonts w:ascii="Arial Unicode MS" w:eastAsia="Arial Unicode MS" w:hAnsi="Arial Unicode MS" w:cs="Arial Unicode MS" w:hint="eastAsia"/>
          <w:spacing w:val="10"/>
          <w:sz w:val="22"/>
          <w:shd w:val="clear" w:color="auto" w:fill="FFFF00"/>
        </w:rPr>
      </w:pPr>
    </w:p>
    <w:p w:rsidR="004E6D31" w:rsidRDefault="004E6D31" w:rsidP="004E6D31">
      <w:pPr>
        <w:jc w:val="both"/>
        <w:rPr>
          <w:rFonts w:ascii="Arial Unicode MS" w:eastAsia="Arial Unicode MS" w:hAnsi="Arial Unicode MS" w:cs="Arial Unicode MS" w:hint="eastAsia"/>
          <w:b/>
          <w:smallCaps/>
          <w:spacing w:val="10"/>
          <w:sz w:val="22"/>
        </w:rPr>
      </w:pPr>
      <w:r>
        <w:rPr>
          <w:rFonts w:ascii="Arial Unicode MS" w:eastAsia="Arial Unicode MS" w:hAnsi="Arial Unicode MS" w:cs="Arial Unicode MS" w:hint="eastAsia"/>
          <w:b/>
          <w:smallCaps/>
          <w:spacing w:val="10"/>
          <w:sz w:val="22"/>
        </w:rPr>
        <w:t>5. Esami di stato.</w:t>
      </w:r>
    </w:p>
    <w:p w:rsidR="004E6D31" w:rsidRDefault="004E6D31" w:rsidP="004E6D31">
      <w:p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Le certificazioni vanno consegnate entro </w:t>
      </w:r>
      <w:r>
        <w:rPr>
          <w:rFonts w:ascii="Arial Unicode MS" w:eastAsia="Arial Unicode MS" w:hAnsi="Arial Unicode MS" w:cs="Arial Unicode MS" w:hint="eastAsia"/>
          <w:spacing w:val="10"/>
          <w:sz w:val="22"/>
          <w:u w:val="single"/>
        </w:rPr>
        <w:t>il 31 marzo</w:t>
      </w:r>
      <w:r>
        <w:rPr>
          <w:rFonts w:ascii="Arial Unicode MS" w:eastAsia="Arial Unicode MS" w:hAnsi="Arial Unicode MS" w:cs="Arial Unicode MS" w:hint="eastAsia"/>
          <w:spacing w:val="10"/>
          <w:sz w:val="22"/>
        </w:rPr>
        <w:t xml:space="preserve"> negli anni  conclusivi del ciclo di istruzione.</w:t>
      </w:r>
    </w:p>
    <w:p w:rsidR="004E6D31" w:rsidRDefault="004E6D31" w:rsidP="004E6D31">
      <w:p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Durante gli esami di stato, coerentemente con il PDP, l'alunno avrà a disposizione gli stessi strumenti compensativi utilizzati durante l’anno scolastico e un tempo maggiore, pari a un 30%  per le prove scritte, compresa la prova INVALSI.</w:t>
      </w:r>
    </w:p>
    <w:p w:rsidR="004E6D31" w:rsidRDefault="004E6D31" w:rsidP="004E6D31">
      <w:pPr>
        <w:jc w:val="both"/>
        <w:rPr>
          <w:rFonts w:ascii="Arial Unicode MS" w:eastAsia="Arial Unicode MS" w:hAnsi="Arial Unicode MS" w:cs="Arial Unicode MS" w:hint="eastAsia"/>
          <w:spacing w:val="10"/>
          <w:sz w:val="22"/>
          <w:u w:val="single"/>
        </w:rPr>
      </w:pPr>
      <w:r>
        <w:rPr>
          <w:rFonts w:ascii="Arial Unicode MS" w:eastAsia="Arial Unicode MS" w:hAnsi="Arial Unicode MS" w:cs="Arial Unicode MS" w:hint="eastAsia"/>
          <w:spacing w:val="10"/>
          <w:sz w:val="22"/>
        </w:rPr>
        <w:t xml:space="preserve">Riguardo alle prove d’esame, poiché esse costituiscono la condizione di valutazione di un processo scolastico, le Commissioni esaminatrici sono invitate ad adottare “ nel quadro e nel rispetto delle regole generali che disciplinano la materia degli esami, ogni opportuna iniziativa, idonea a ridurre il più possibile le difficoltà degli studenti” ( </w:t>
      </w:r>
      <w:r>
        <w:rPr>
          <w:rFonts w:ascii="Arial Unicode MS" w:eastAsia="Arial Unicode MS" w:hAnsi="Arial Unicode MS" w:cs="Arial Unicode MS" w:hint="eastAsia"/>
          <w:i/>
          <w:iCs/>
          <w:spacing w:val="10"/>
          <w:sz w:val="22"/>
          <w:u w:val="single"/>
        </w:rPr>
        <w:t>nota MIUR n 1787 del 1.3.2006</w:t>
      </w:r>
      <w:r>
        <w:rPr>
          <w:rFonts w:ascii="Arial Unicode MS" w:eastAsia="Arial Unicode MS" w:hAnsi="Arial Unicode MS" w:cs="Arial Unicode MS" w:hint="eastAsia"/>
          <w:spacing w:val="10"/>
          <w:sz w:val="22"/>
          <w:u w:val="single"/>
        </w:rPr>
        <w:t>).</w:t>
      </w:r>
    </w:p>
    <w:p w:rsidR="004E6D31" w:rsidRDefault="004E6D31" w:rsidP="004E6D31">
      <w:p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Si fa riferimento in particolare alla </w:t>
      </w:r>
      <w:r>
        <w:rPr>
          <w:rFonts w:ascii="Arial Unicode MS" w:eastAsia="Arial Unicode MS" w:hAnsi="Arial Unicode MS" w:cs="Arial Unicode MS" w:hint="eastAsia"/>
          <w:i/>
          <w:iCs/>
          <w:spacing w:val="10"/>
          <w:sz w:val="22"/>
          <w:u w:val="single"/>
        </w:rPr>
        <w:t xml:space="preserve">C.M. n. 48 del 31 maggio 2012: </w:t>
      </w:r>
      <w:r>
        <w:rPr>
          <w:rFonts w:ascii="Arial Unicode MS" w:eastAsia="Arial Unicode MS" w:hAnsi="Arial Unicode MS" w:cs="Arial Unicode MS" w:hint="eastAsia"/>
          <w:i/>
          <w:iCs/>
          <w:spacing w:val="10"/>
          <w:sz w:val="22"/>
        </w:rPr>
        <w:t>Esame di Stato conclusivo del primo ciclo di istruzione</w:t>
      </w:r>
      <w:r>
        <w:rPr>
          <w:rFonts w:ascii="Arial Unicode MS" w:eastAsia="Arial Unicode MS" w:hAnsi="Arial Unicode MS" w:cs="Arial Unicode MS" w:hint="eastAsia"/>
          <w:spacing w:val="10"/>
          <w:sz w:val="22"/>
        </w:rPr>
        <w:t>.</w:t>
      </w:r>
    </w:p>
    <w:p w:rsidR="004E6D31" w:rsidRDefault="004E6D31" w:rsidP="004E6D31">
      <w:pPr>
        <w:jc w:val="both"/>
        <w:rPr>
          <w:rFonts w:ascii="Arial Unicode MS" w:eastAsia="Arial Unicode MS" w:hAnsi="Arial Unicode MS" w:cs="Arial Unicode MS" w:hint="eastAsia"/>
          <w:b/>
          <w:bCs/>
          <w:spacing w:val="10"/>
          <w:sz w:val="22"/>
        </w:rPr>
      </w:pPr>
      <w:r>
        <w:rPr>
          <w:rFonts w:ascii="Arial Unicode MS" w:eastAsia="Arial Unicode MS" w:hAnsi="Arial Unicode MS" w:cs="Arial Unicode MS" w:hint="eastAsia"/>
          <w:b/>
          <w:bCs/>
          <w:spacing w:val="10"/>
          <w:sz w:val="22"/>
        </w:rPr>
        <w:tab/>
        <w:t>Prove scritte d’esame.</w:t>
      </w:r>
    </w:p>
    <w:p w:rsidR="004E6D31" w:rsidRDefault="004E6D31" w:rsidP="004E6D31">
      <w:pPr>
        <w:numPr>
          <w:ilvl w:val="0"/>
          <w:numId w:val="9"/>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I candidati con disturbi specifici di apprendimento, di cui alla legge n. 170/2010, possono utilizzare per le prove scritte gli strumenti compensativi previsti dal piano didattico personalizzato (PDP) o da altra documentazione, redatta ai sensi </w:t>
      </w:r>
      <w:proofErr w:type="spellStart"/>
      <w:r>
        <w:rPr>
          <w:rFonts w:ascii="Arial Unicode MS" w:eastAsia="Arial Unicode MS" w:hAnsi="Arial Unicode MS" w:cs="Arial Unicode MS" w:hint="eastAsia"/>
          <w:spacing w:val="10"/>
          <w:sz w:val="22"/>
        </w:rPr>
        <w:t>dell</w:t>
      </w:r>
      <w:proofErr w:type="spellEnd"/>
      <w:r>
        <w:rPr>
          <w:rFonts w:ascii="Arial Unicode MS" w:eastAsia="Arial Unicode MS" w:hAnsi="Arial Unicode MS" w:cs="Arial Unicode MS" w:hint="eastAsia"/>
          <w:spacing w:val="10"/>
          <w:sz w:val="22"/>
        </w:rPr>
        <w:t>’art. 5 del D.M. 12 luglio 2011.</w:t>
      </w:r>
    </w:p>
    <w:p w:rsidR="004E6D31" w:rsidRDefault="004E6D31" w:rsidP="004E6D31">
      <w:pPr>
        <w:numPr>
          <w:ilvl w:val="0"/>
          <w:numId w:val="9"/>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È possibile prevedere alcune particolari attenzioni finalizzate a rendere sereno per </w:t>
      </w:r>
      <w:r>
        <w:rPr>
          <w:rFonts w:ascii="Arial Unicode MS" w:eastAsia="Arial Unicode MS" w:hAnsi="Arial Unicode MS" w:cs="Arial Unicode MS" w:hint="eastAsia"/>
          <w:spacing w:val="10"/>
          <w:sz w:val="22"/>
        </w:rPr>
        <w:tab/>
        <w:t xml:space="preserve">tali candidati lo svolgimento </w:t>
      </w:r>
      <w:proofErr w:type="spellStart"/>
      <w:r>
        <w:rPr>
          <w:rFonts w:ascii="Arial Unicode MS" w:eastAsia="Arial Unicode MS" w:hAnsi="Arial Unicode MS" w:cs="Arial Unicode MS" w:hint="eastAsia"/>
          <w:spacing w:val="10"/>
          <w:sz w:val="22"/>
        </w:rPr>
        <w:t>dell</w:t>
      </w:r>
      <w:proofErr w:type="spellEnd"/>
      <w:r>
        <w:rPr>
          <w:rFonts w:ascii="Arial Unicode MS" w:eastAsia="Arial Unicode MS" w:hAnsi="Arial Unicode MS" w:cs="Arial Unicode MS" w:hint="eastAsia"/>
          <w:spacing w:val="10"/>
          <w:sz w:val="22"/>
        </w:rPr>
        <w:t>’esame sia al momento delle prove scritte, sia in fase di colloquio. I candidati possono usufruire di dispositivi per l’ascolto dei testi della prova registrati in formato mp3.</w:t>
      </w:r>
    </w:p>
    <w:p w:rsidR="004E6D31" w:rsidRDefault="004E6D31" w:rsidP="004E6D31">
      <w:pPr>
        <w:numPr>
          <w:ilvl w:val="0"/>
          <w:numId w:val="9"/>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z w:val="22"/>
        </w:rPr>
        <w:lastRenderedPageBreak/>
        <w:t xml:space="preserve">Per la piena comprensione del testo delle prove scritte, la commissione può prevedere, in conformità con quanto indicato dal citato decreto ministeriale, di individuare un proprio componente che possa leggere i testi delle prove scritte. Per i candidati che utilizzano la sintesi vocale, la commissione può provvedere alla trascrizione del testo su supporto informatico. </w:t>
      </w:r>
      <w:r>
        <w:rPr>
          <w:rFonts w:ascii="Arial Unicode MS" w:eastAsia="Arial Unicode MS" w:hAnsi="Arial Unicode MS" w:cs="Arial Unicode MS" w:hint="eastAsia"/>
          <w:spacing w:val="10"/>
          <w:sz w:val="22"/>
        </w:rPr>
        <w:t xml:space="preserve">In particolare, si segnala l’opportunità di prevedere tempi più lunghi di quelli ordinari per lo svolgimento delle prove scritte, con particolare riferimento all'accertamento delle competenze nella lingua straniera, di adottare criteri valutativi attenti soprattutto al contenuto piuttosto che alla forma. </w:t>
      </w:r>
    </w:p>
    <w:p w:rsidR="004E6D31" w:rsidRDefault="004E6D31" w:rsidP="004E6D31">
      <w:pPr>
        <w:numPr>
          <w:ilvl w:val="0"/>
          <w:numId w:val="9"/>
        </w:numPr>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Al candidato può essere consentita l'utilizzazione di apparecchiature e strumenti informatici nel caso in cui siano stati impiegati per le verifiche in corso d’anno </w:t>
      </w:r>
      <w:r>
        <w:rPr>
          <w:rFonts w:ascii="Arial Unicode MS" w:eastAsia="Arial Unicode MS" w:hAnsi="Arial Unicode MS" w:cs="Arial Unicode MS" w:hint="eastAsia"/>
          <w:spacing w:val="10"/>
          <w:sz w:val="22"/>
        </w:rPr>
        <w:tab/>
        <w:t xml:space="preserve">o comunque siano ritenuti utili nello svolgimento </w:t>
      </w:r>
      <w:proofErr w:type="spellStart"/>
      <w:r>
        <w:rPr>
          <w:rFonts w:ascii="Arial Unicode MS" w:eastAsia="Arial Unicode MS" w:hAnsi="Arial Unicode MS" w:cs="Arial Unicode MS" w:hint="eastAsia"/>
          <w:spacing w:val="10"/>
          <w:sz w:val="22"/>
        </w:rPr>
        <w:t>dell</w:t>
      </w:r>
      <w:proofErr w:type="spellEnd"/>
      <w:r>
        <w:rPr>
          <w:rFonts w:ascii="Arial Unicode MS" w:eastAsia="Arial Unicode MS" w:hAnsi="Arial Unicode MS" w:cs="Arial Unicode MS" w:hint="eastAsia"/>
          <w:spacing w:val="10"/>
          <w:sz w:val="22"/>
        </w:rPr>
        <w:t>’esame, senza che venga pregiudicata la validità delle prove.</w:t>
      </w:r>
    </w:p>
    <w:p w:rsidR="004E6D31" w:rsidRDefault="004E6D31" w:rsidP="004E6D31">
      <w:pPr>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ab/>
      </w:r>
    </w:p>
    <w:p w:rsidR="004E6D31" w:rsidRDefault="004E6D31" w:rsidP="004E6D31">
      <w:pPr>
        <w:numPr>
          <w:ilvl w:val="0"/>
          <w:numId w:val="4"/>
        </w:numPr>
        <w:rPr>
          <w:rFonts w:ascii="Arial Unicode MS" w:eastAsia="Arial Unicode MS" w:hAnsi="Arial Unicode MS" w:cs="Arial Unicode MS" w:hint="eastAsia"/>
          <w:b/>
          <w:spacing w:val="10"/>
          <w:sz w:val="22"/>
        </w:rPr>
      </w:pPr>
      <w:r>
        <w:rPr>
          <w:rFonts w:ascii="Arial Unicode MS" w:eastAsia="Arial Unicode MS" w:hAnsi="Arial Unicode MS" w:cs="Arial Unicode MS" w:hint="eastAsia"/>
          <w:b/>
          <w:smallCaps/>
          <w:spacing w:val="10"/>
          <w:sz w:val="22"/>
        </w:rPr>
        <w:t>Piano didattico personalizzato</w:t>
      </w:r>
      <w:r>
        <w:rPr>
          <w:rFonts w:ascii="Arial Unicode MS" w:eastAsia="Arial Unicode MS" w:hAnsi="Arial Unicode MS" w:cs="Arial Unicode MS" w:hint="eastAsia"/>
          <w:b/>
          <w:spacing w:val="10"/>
          <w:sz w:val="22"/>
        </w:rPr>
        <w:t xml:space="preserve"> o PDP  </w:t>
      </w:r>
    </w:p>
    <w:p w:rsidR="004E6D31" w:rsidRDefault="004E6D31" w:rsidP="004E6D31">
      <w:pPr>
        <w:numPr>
          <w:ilvl w:val="1"/>
          <w:numId w:val="4"/>
        </w:numPr>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Il PDP viene redatto entro il primo trimestre </w:t>
      </w:r>
      <w:proofErr w:type="spellStart"/>
      <w:r>
        <w:rPr>
          <w:rFonts w:ascii="Arial Unicode MS" w:eastAsia="Arial Unicode MS" w:hAnsi="Arial Unicode MS" w:cs="Arial Unicode MS" w:hint="eastAsia"/>
          <w:spacing w:val="10"/>
          <w:sz w:val="22"/>
        </w:rPr>
        <w:t>dell</w:t>
      </w:r>
      <w:proofErr w:type="spellEnd"/>
      <w:r>
        <w:rPr>
          <w:rFonts w:ascii="Arial Unicode MS" w:eastAsia="Arial Unicode MS" w:hAnsi="Arial Unicode MS" w:cs="Arial Unicode MS" w:hint="eastAsia"/>
          <w:spacing w:val="10"/>
          <w:sz w:val="22"/>
        </w:rPr>
        <w:t xml:space="preserve">’anno </w:t>
      </w:r>
      <w:r>
        <w:rPr>
          <w:rFonts w:ascii="Arial Unicode MS" w:eastAsia="Arial Unicode MS" w:hAnsi="Arial Unicode MS" w:cs="Arial Unicode MS" w:hint="eastAsia"/>
          <w:spacing w:val="10"/>
          <w:sz w:val="22"/>
        </w:rPr>
        <w:t>scolastico</w:t>
      </w:r>
      <w:r>
        <w:rPr>
          <w:rFonts w:ascii="Arial Unicode MS" w:eastAsia="Arial Unicode MS" w:hAnsi="Arial Unicode MS" w:cs="Arial Unicode MS"/>
          <w:spacing w:val="10"/>
          <w:sz w:val="22"/>
        </w:rPr>
        <w:t xml:space="preserve"> e deve essere protocollato</w:t>
      </w:r>
      <w:bookmarkStart w:id="0" w:name="_GoBack"/>
      <w:bookmarkEnd w:id="0"/>
      <w:r>
        <w:rPr>
          <w:rFonts w:ascii="Arial Unicode MS" w:eastAsia="Arial Unicode MS" w:hAnsi="Arial Unicode MS" w:cs="Arial Unicode MS" w:hint="eastAsia"/>
          <w:spacing w:val="10"/>
          <w:sz w:val="22"/>
        </w:rPr>
        <w:t xml:space="preserve"> </w:t>
      </w:r>
    </w:p>
    <w:p w:rsidR="004E6D31" w:rsidRDefault="004E6D31" w:rsidP="004E6D31">
      <w:pPr>
        <w:numPr>
          <w:ilvl w:val="1"/>
          <w:numId w:val="4"/>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 xml:space="preserve">La sua stesura compete al consiglio di classe/team, in collaborazione con la famiglia e gli specialisti che seguono o hanno seguito l’alunno. Può essere modificato/ aggiornato  in qualsiasi momento </w:t>
      </w:r>
      <w:proofErr w:type="spellStart"/>
      <w:r>
        <w:rPr>
          <w:rFonts w:ascii="Arial Unicode MS" w:eastAsia="Arial Unicode MS" w:hAnsi="Arial Unicode MS" w:cs="Arial Unicode MS" w:hint="eastAsia"/>
          <w:spacing w:val="10"/>
          <w:sz w:val="22"/>
        </w:rPr>
        <w:t>dell</w:t>
      </w:r>
      <w:proofErr w:type="spellEnd"/>
      <w:r>
        <w:rPr>
          <w:rFonts w:ascii="Arial Unicode MS" w:eastAsia="Arial Unicode MS" w:hAnsi="Arial Unicode MS" w:cs="Arial Unicode MS" w:hint="eastAsia"/>
          <w:spacing w:val="10"/>
          <w:sz w:val="22"/>
        </w:rPr>
        <w:t xml:space="preserve">’anno scolastico. </w:t>
      </w:r>
    </w:p>
    <w:p w:rsidR="004E6D31" w:rsidRDefault="004E6D31" w:rsidP="004E6D31">
      <w:pPr>
        <w:numPr>
          <w:ilvl w:val="1"/>
          <w:numId w:val="4"/>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È un  documento che  serve a descrivere la personalizzazione del percorso </w:t>
      </w:r>
    </w:p>
    <w:p w:rsidR="004E6D31" w:rsidRDefault="004E6D31" w:rsidP="004E6D31">
      <w:pPr>
        <w:numPr>
          <w:ilvl w:val="1"/>
          <w:numId w:val="4"/>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educativo didattico seguito </w:t>
      </w:r>
      <w:proofErr w:type="spellStart"/>
      <w:r>
        <w:rPr>
          <w:rFonts w:ascii="Arial Unicode MS" w:eastAsia="Arial Unicode MS" w:hAnsi="Arial Unicode MS" w:cs="Arial Unicode MS" w:hint="eastAsia"/>
          <w:spacing w:val="10"/>
          <w:sz w:val="22"/>
        </w:rPr>
        <w:t>dall</w:t>
      </w:r>
      <w:proofErr w:type="spellEnd"/>
      <w:r>
        <w:rPr>
          <w:rFonts w:ascii="Arial Unicode MS" w:eastAsia="Arial Unicode MS" w:hAnsi="Arial Unicode MS" w:cs="Arial Unicode MS" w:hint="eastAsia"/>
          <w:spacing w:val="10"/>
          <w:sz w:val="22"/>
        </w:rPr>
        <w:t>’alunno  durante il suo iter scolastico.</w:t>
      </w:r>
    </w:p>
    <w:p w:rsidR="004E6D31" w:rsidRDefault="004E6D31" w:rsidP="004E6D31">
      <w:pPr>
        <w:numPr>
          <w:ilvl w:val="1"/>
          <w:numId w:val="4"/>
        </w:numPr>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È utile </w:t>
      </w:r>
      <w:proofErr w:type="spellStart"/>
      <w:r>
        <w:rPr>
          <w:rFonts w:ascii="Arial Unicode MS" w:eastAsia="Arial Unicode MS" w:hAnsi="Arial Unicode MS" w:cs="Arial Unicode MS" w:hint="eastAsia"/>
          <w:spacing w:val="10"/>
          <w:sz w:val="22"/>
        </w:rPr>
        <w:t>nell</w:t>
      </w:r>
      <w:proofErr w:type="spellEnd"/>
      <w:r>
        <w:rPr>
          <w:rFonts w:ascii="Arial Unicode MS" w:eastAsia="Arial Unicode MS" w:hAnsi="Arial Unicode MS" w:cs="Arial Unicode MS" w:hint="eastAsia"/>
          <w:spacing w:val="10"/>
          <w:sz w:val="22"/>
        </w:rPr>
        <w:t>’azione di programmazione dei docenti per pianificare, monitorare ed eventualmente </w:t>
      </w:r>
      <w:proofErr w:type="spellStart"/>
      <w:r>
        <w:rPr>
          <w:rFonts w:ascii="Arial Unicode MS" w:eastAsia="Arial Unicode MS" w:hAnsi="Arial Unicode MS" w:cs="Arial Unicode MS" w:hint="eastAsia"/>
          <w:spacing w:val="10"/>
          <w:sz w:val="22"/>
        </w:rPr>
        <w:t>ri</w:t>
      </w:r>
      <w:proofErr w:type="spellEnd"/>
      <w:r>
        <w:rPr>
          <w:rFonts w:ascii="Arial Unicode MS" w:eastAsia="Arial Unicode MS" w:hAnsi="Arial Unicode MS" w:cs="Arial Unicode MS" w:hint="eastAsia"/>
          <w:spacing w:val="10"/>
          <w:sz w:val="22"/>
        </w:rPr>
        <w:t>-progettare l’azione didattica </w:t>
      </w:r>
    </w:p>
    <w:p w:rsidR="004E6D31" w:rsidRDefault="004E6D31" w:rsidP="004E6D31">
      <w:pPr>
        <w:numPr>
          <w:ilvl w:val="1"/>
          <w:numId w:val="4"/>
        </w:num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spacing w:val="10"/>
          <w:sz w:val="22"/>
        </w:rPr>
        <w:t>Nel caso in cui la famiglia non sia d’accordo nel firmare il PDP, la stessa deve formalizzare per iscritto il non assenso agli interventi previsti dalla legge 170/2010.</w:t>
      </w:r>
    </w:p>
    <w:p w:rsidR="004E6D31" w:rsidRDefault="004E6D31" w:rsidP="004E6D31">
      <w:pPr>
        <w:jc w:val="both"/>
        <w:rPr>
          <w:rFonts w:ascii="Arial Unicode MS" w:eastAsia="Arial Unicode MS" w:hAnsi="Arial Unicode MS" w:cs="Arial Unicode MS" w:hint="eastAsia"/>
          <w:spacing w:val="10"/>
          <w:sz w:val="22"/>
        </w:rPr>
      </w:pPr>
    </w:p>
    <w:p w:rsidR="004E6D31" w:rsidRDefault="004E6D31" w:rsidP="004E6D31">
      <w:pPr>
        <w:jc w:val="both"/>
        <w:rPr>
          <w:rFonts w:ascii="Arial Unicode MS" w:eastAsia="Arial Unicode MS" w:hAnsi="Arial Unicode MS" w:cs="Arial Unicode MS" w:hint="eastAsia"/>
          <w:b/>
          <w:smallCaps/>
          <w:spacing w:val="10"/>
          <w:sz w:val="22"/>
        </w:rPr>
      </w:pPr>
      <w:r>
        <w:rPr>
          <w:rFonts w:ascii="Arial Unicode MS" w:eastAsia="Arial Unicode MS" w:hAnsi="Arial Unicode MS" w:cs="Arial Unicode MS" w:hint="eastAsia"/>
          <w:b/>
          <w:smallCaps/>
          <w:spacing w:val="10"/>
          <w:sz w:val="22"/>
        </w:rPr>
        <w:t>7. Normativa nazionale.</w:t>
      </w:r>
    </w:p>
    <w:p w:rsidR="004E6D31" w:rsidRDefault="004E6D31" w:rsidP="004E6D31">
      <w:pPr>
        <w:jc w:val="both"/>
        <w:rPr>
          <w:rFonts w:ascii="Arial Unicode MS" w:eastAsia="Arial Unicode MS" w:hAnsi="Arial Unicode MS" w:cs="Arial Unicode MS" w:hint="eastAsia"/>
          <w:color w:val="000000"/>
          <w:spacing w:val="10"/>
          <w:sz w:val="22"/>
        </w:rPr>
      </w:pPr>
      <w:r>
        <w:rPr>
          <w:rFonts w:ascii="Arial Unicode MS" w:eastAsia="Arial Unicode MS" w:hAnsi="Arial Unicode MS" w:cs="Arial Unicode MS" w:hint="eastAsia"/>
          <w:color w:val="000000"/>
          <w:spacing w:val="10"/>
          <w:sz w:val="22"/>
        </w:rPr>
        <w:t>In questa sezione si elencano in ordine cronologico le principali leggi e decreti e circolari ministeriali in tema di DSA a partire dall'anno 2005.</w:t>
      </w:r>
    </w:p>
    <w:p w:rsidR="004E6D31" w:rsidRDefault="004E6D31" w:rsidP="004E6D31">
      <w:pPr>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color w:val="000000"/>
          <w:spacing w:val="10"/>
          <w:sz w:val="22"/>
        </w:rPr>
        <w:t>􀁸</w:t>
      </w:r>
      <w:r>
        <w:rPr>
          <w:rFonts w:ascii="Arial Unicode MS" w:eastAsia="Arial Unicode MS" w:hAnsi="Arial Unicode MS" w:cs="Arial Unicode MS" w:hint="eastAsia"/>
          <w:spacing w:val="10"/>
          <w:sz w:val="22"/>
        </w:rPr>
        <w:t xml:space="preserve">  Nota ministeriale 4099/A/4 del 2004, prima nota a tutela degli alunni con DSA</w:t>
      </w:r>
    </w:p>
    <w:p w:rsidR="004E6D31" w:rsidRDefault="004E6D31" w:rsidP="004E6D31">
      <w:pPr>
        <w:autoSpaceDE w:val="0"/>
        <w:jc w:val="both"/>
        <w:rPr>
          <w:rFonts w:ascii="Arial Unicode MS" w:eastAsia="Arial Unicode MS" w:hAnsi="Arial Unicode MS" w:cs="Arial Unicode MS" w:hint="eastAsia"/>
          <w:i/>
          <w:iCs/>
          <w:color w:val="000000"/>
          <w:spacing w:val="10"/>
          <w:sz w:val="22"/>
        </w:rPr>
      </w:pPr>
      <w:r>
        <w:rPr>
          <w:rFonts w:ascii="Arial Unicode MS" w:eastAsia="Arial Unicode MS" w:hAnsi="Arial Unicode MS" w:cs="Arial Unicode MS" w:hint="eastAsia"/>
          <w:color w:val="000000"/>
          <w:spacing w:val="10"/>
          <w:sz w:val="22"/>
        </w:rPr>
        <w:t xml:space="preserve">􀁸 </w:t>
      </w:r>
      <w:r>
        <w:rPr>
          <w:rFonts w:ascii="Arial Unicode MS" w:eastAsia="Arial Unicode MS" w:hAnsi="Arial Unicode MS" w:cs="Arial Unicode MS" w:hint="eastAsia"/>
          <w:b/>
          <w:bCs/>
          <w:color w:val="000000"/>
          <w:spacing w:val="10"/>
          <w:sz w:val="22"/>
        </w:rPr>
        <w:t xml:space="preserve">Nota MIUR 26/A4 del 5.01.05: </w:t>
      </w:r>
      <w:r>
        <w:rPr>
          <w:rFonts w:ascii="Arial Unicode MS" w:eastAsia="Arial Unicode MS" w:hAnsi="Arial Unicode MS" w:cs="Arial Unicode MS" w:hint="eastAsia"/>
          <w:i/>
          <w:iCs/>
          <w:color w:val="000000"/>
          <w:spacing w:val="10"/>
          <w:sz w:val="22"/>
        </w:rPr>
        <w:t xml:space="preserve">Precisazione </w:t>
      </w:r>
      <w:proofErr w:type="spellStart"/>
      <w:r>
        <w:rPr>
          <w:rFonts w:ascii="Arial Unicode MS" w:eastAsia="Arial Unicode MS" w:hAnsi="Arial Unicode MS" w:cs="Arial Unicode MS" w:hint="eastAsia"/>
          <w:i/>
          <w:iCs/>
          <w:color w:val="000000"/>
          <w:spacing w:val="10"/>
          <w:sz w:val="22"/>
        </w:rPr>
        <w:t>sull</w:t>
      </w:r>
      <w:proofErr w:type="spellEnd"/>
      <w:r>
        <w:rPr>
          <w:rFonts w:ascii="Arial Unicode MS" w:eastAsia="Arial Unicode MS" w:hAnsi="Arial Unicode MS" w:cs="Arial Unicode MS" w:hint="eastAsia"/>
          <w:i/>
          <w:iCs/>
          <w:color w:val="000000"/>
          <w:spacing w:val="10"/>
          <w:sz w:val="22"/>
        </w:rPr>
        <w:t>’utilizzo delle note in tutte le fasi del percorso scolastico, compresi i momenti di valutazione.</w:t>
      </w:r>
    </w:p>
    <w:p w:rsidR="004E6D31" w:rsidRDefault="004E6D31" w:rsidP="004E6D31">
      <w:pPr>
        <w:autoSpaceDE w:val="0"/>
        <w:jc w:val="both"/>
        <w:rPr>
          <w:rFonts w:ascii="Arial Unicode MS" w:eastAsia="Arial Unicode MS" w:hAnsi="Arial Unicode MS" w:cs="Arial Unicode MS" w:hint="eastAsia"/>
          <w:i/>
          <w:iCs/>
          <w:color w:val="000000"/>
          <w:spacing w:val="10"/>
          <w:sz w:val="22"/>
        </w:rPr>
      </w:pPr>
      <w:r>
        <w:rPr>
          <w:rFonts w:ascii="Arial Unicode MS" w:eastAsia="Arial Unicode MS" w:hAnsi="Arial Unicode MS" w:cs="Arial Unicode MS" w:hint="eastAsia"/>
          <w:color w:val="000000"/>
          <w:spacing w:val="10"/>
          <w:sz w:val="22"/>
        </w:rPr>
        <w:t xml:space="preserve">􀁸 </w:t>
      </w:r>
      <w:r>
        <w:rPr>
          <w:rFonts w:ascii="Arial Unicode MS" w:eastAsia="Arial Unicode MS" w:hAnsi="Arial Unicode MS" w:cs="Arial Unicode MS" w:hint="eastAsia"/>
          <w:b/>
          <w:bCs/>
          <w:color w:val="000000"/>
          <w:spacing w:val="10"/>
          <w:sz w:val="22"/>
        </w:rPr>
        <w:t xml:space="preserve">Nota MIUR 1787 del 1.03.05: </w:t>
      </w:r>
      <w:r>
        <w:rPr>
          <w:rFonts w:ascii="Arial Unicode MS" w:eastAsia="Arial Unicode MS" w:hAnsi="Arial Unicode MS" w:cs="Arial Unicode MS" w:hint="eastAsia"/>
          <w:i/>
          <w:iCs/>
          <w:color w:val="000000"/>
          <w:spacing w:val="10"/>
          <w:sz w:val="22"/>
        </w:rPr>
        <w:t>Riguarda gli esami di Stato: invito ad adottare, in particolare per la terza prova, ogni iniziativa per ridurre le difficoltà.</w:t>
      </w:r>
    </w:p>
    <w:p w:rsidR="004E6D31" w:rsidRDefault="004E6D31" w:rsidP="004E6D31">
      <w:pPr>
        <w:autoSpaceDE w:val="0"/>
        <w:jc w:val="both"/>
        <w:rPr>
          <w:rFonts w:ascii="Arial Unicode MS" w:eastAsia="Arial Unicode MS" w:hAnsi="Arial Unicode MS" w:cs="Arial Unicode MS" w:hint="eastAsia"/>
          <w:i/>
          <w:iCs/>
          <w:color w:val="000000"/>
          <w:spacing w:val="10"/>
          <w:sz w:val="22"/>
        </w:rPr>
      </w:pPr>
      <w:r>
        <w:rPr>
          <w:rFonts w:ascii="Arial Unicode MS" w:eastAsia="Arial Unicode MS" w:hAnsi="Arial Unicode MS" w:cs="Arial Unicode MS" w:hint="eastAsia"/>
          <w:color w:val="000000"/>
          <w:spacing w:val="10"/>
          <w:sz w:val="22"/>
        </w:rPr>
        <w:t xml:space="preserve">􀁸 </w:t>
      </w:r>
      <w:r>
        <w:rPr>
          <w:rFonts w:ascii="Arial Unicode MS" w:eastAsia="Arial Unicode MS" w:hAnsi="Arial Unicode MS" w:cs="Arial Unicode MS" w:hint="eastAsia"/>
          <w:b/>
          <w:bCs/>
          <w:color w:val="000000"/>
          <w:spacing w:val="10"/>
          <w:sz w:val="22"/>
        </w:rPr>
        <w:t xml:space="preserve">Nota MIUR 4798 del 27.07.05: </w:t>
      </w:r>
      <w:r>
        <w:rPr>
          <w:rFonts w:ascii="Arial Unicode MS" w:eastAsia="Arial Unicode MS" w:hAnsi="Arial Unicode MS" w:cs="Arial Unicode MS" w:hint="eastAsia"/>
          <w:i/>
          <w:iCs/>
          <w:color w:val="000000"/>
          <w:spacing w:val="10"/>
          <w:sz w:val="22"/>
        </w:rPr>
        <w:t>Coinvolgimento della famiglia.</w:t>
      </w:r>
    </w:p>
    <w:p w:rsidR="004E6D31" w:rsidRDefault="004E6D31" w:rsidP="004E6D31">
      <w:pPr>
        <w:autoSpaceDE w:val="0"/>
        <w:jc w:val="both"/>
        <w:rPr>
          <w:rFonts w:ascii="Arial Unicode MS" w:eastAsia="Arial Unicode MS" w:hAnsi="Arial Unicode MS" w:cs="Arial Unicode MS" w:hint="eastAsia"/>
          <w:i/>
          <w:iCs/>
          <w:color w:val="000000"/>
          <w:spacing w:val="10"/>
          <w:sz w:val="22"/>
        </w:rPr>
      </w:pPr>
      <w:r>
        <w:rPr>
          <w:rFonts w:ascii="Arial Unicode MS" w:eastAsia="Arial Unicode MS" w:hAnsi="Arial Unicode MS" w:cs="Arial Unicode MS" w:hint="eastAsia"/>
          <w:color w:val="000000"/>
          <w:spacing w:val="10"/>
          <w:sz w:val="22"/>
        </w:rPr>
        <w:lastRenderedPageBreak/>
        <w:t xml:space="preserve">􀁸 </w:t>
      </w:r>
      <w:r>
        <w:rPr>
          <w:rFonts w:ascii="Arial Unicode MS" w:eastAsia="Arial Unicode MS" w:hAnsi="Arial Unicode MS" w:cs="Arial Unicode MS" w:hint="eastAsia"/>
          <w:b/>
          <w:bCs/>
          <w:color w:val="000000"/>
          <w:spacing w:val="10"/>
          <w:sz w:val="22"/>
        </w:rPr>
        <w:t xml:space="preserve">C.M.  n. 4674 del 10 maggio 2007: </w:t>
      </w:r>
      <w:r>
        <w:rPr>
          <w:rFonts w:ascii="Arial Unicode MS" w:eastAsia="Arial Unicode MS" w:hAnsi="Arial Unicode MS" w:cs="Arial Unicode MS" w:hint="eastAsia"/>
          <w:color w:val="000000"/>
          <w:spacing w:val="10"/>
          <w:sz w:val="22"/>
        </w:rPr>
        <w:t xml:space="preserve">􀁸 Dipartimento per l’istruzione (Direzione generale per gli ordinamenti scolastici), </w:t>
      </w:r>
      <w:proofErr w:type="spellStart"/>
      <w:r>
        <w:rPr>
          <w:rFonts w:ascii="Arial Unicode MS" w:eastAsia="Arial Unicode MS" w:hAnsi="Arial Unicode MS" w:cs="Arial Unicode MS" w:hint="eastAsia"/>
          <w:b/>
          <w:bCs/>
          <w:color w:val="000000"/>
          <w:spacing w:val="10"/>
          <w:sz w:val="22"/>
        </w:rPr>
        <w:t>prot</w:t>
      </w:r>
      <w:proofErr w:type="spellEnd"/>
      <w:r>
        <w:rPr>
          <w:rFonts w:ascii="Arial Unicode MS" w:eastAsia="Arial Unicode MS" w:hAnsi="Arial Unicode MS" w:cs="Arial Unicode MS" w:hint="eastAsia"/>
          <w:b/>
          <w:bCs/>
          <w:color w:val="000000"/>
          <w:spacing w:val="10"/>
          <w:sz w:val="22"/>
        </w:rPr>
        <w:t xml:space="preserve">. 4674 maggio 2007, </w:t>
      </w:r>
      <w:r>
        <w:rPr>
          <w:rFonts w:ascii="Arial Unicode MS" w:eastAsia="Arial Unicode MS" w:hAnsi="Arial Unicode MS" w:cs="Arial Unicode MS" w:hint="eastAsia"/>
          <w:i/>
          <w:iCs/>
          <w:color w:val="000000"/>
          <w:spacing w:val="10"/>
          <w:sz w:val="22"/>
        </w:rPr>
        <w:t>Disturbi di apprendimento: indicazioni operative.</w:t>
      </w:r>
    </w:p>
    <w:p w:rsidR="004E6D31" w:rsidRDefault="004E6D31" w:rsidP="004E6D31">
      <w:pPr>
        <w:autoSpaceDE w:val="0"/>
        <w:jc w:val="both"/>
        <w:rPr>
          <w:rFonts w:ascii="Arial Unicode MS" w:eastAsia="Arial Unicode MS" w:hAnsi="Arial Unicode MS" w:cs="Arial Unicode MS" w:hint="eastAsia"/>
          <w:color w:val="000000"/>
          <w:spacing w:val="10"/>
          <w:sz w:val="22"/>
        </w:rPr>
      </w:pPr>
      <w:r>
        <w:rPr>
          <w:rFonts w:ascii="Arial Unicode MS" w:eastAsia="Arial Unicode MS" w:hAnsi="Arial Unicode MS" w:cs="Arial Unicode MS" w:hint="eastAsia"/>
          <w:color w:val="000000"/>
          <w:spacing w:val="10"/>
          <w:sz w:val="22"/>
        </w:rPr>
        <w:t>􀁸</w:t>
      </w:r>
      <w:r>
        <w:rPr>
          <w:rFonts w:ascii="Arial Unicode MS" w:eastAsia="Arial Unicode MS" w:hAnsi="Arial Unicode MS" w:cs="Arial Unicode MS" w:hint="eastAsia"/>
          <w:b/>
          <w:bCs/>
          <w:i/>
          <w:iCs/>
          <w:color w:val="000000"/>
          <w:spacing w:val="10"/>
          <w:sz w:val="22"/>
        </w:rPr>
        <w:t xml:space="preserve"> </w:t>
      </w:r>
      <w:r>
        <w:rPr>
          <w:rFonts w:ascii="Arial Unicode MS" w:eastAsia="Arial Unicode MS" w:hAnsi="Arial Unicode MS" w:cs="Arial Unicode MS" w:hint="eastAsia"/>
          <w:b/>
          <w:bCs/>
          <w:color w:val="000000"/>
          <w:spacing w:val="10"/>
          <w:sz w:val="22"/>
        </w:rPr>
        <w:t xml:space="preserve">OM n. 92 del 5.11.2007 </w:t>
      </w:r>
      <w:r>
        <w:rPr>
          <w:rFonts w:ascii="Arial Unicode MS" w:eastAsia="Arial Unicode MS" w:hAnsi="Arial Unicode MS" w:cs="Arial Unicode MS" w:hint="eastAsia"/>
          <w:i/>
          <w:iCs/>
          <w:color w:val="000000"/>
          <w:spacing w:val="10"/>
          <w:sz w:val="22"/>
        </w:rPr>
        <w:t>Criticità Recupero debiti</w:t>
      </w:r>
      <w:r>
        <w:rPr>
          <w:rFonts w:ascii="Arial Unicode MS" w:eastAsia="Arial Unicode MS" w:hAnsi="Arial Unicode MS" w:cs="Arial Unicode MS" w:hint="eastAsia"/>
          <w:color w:val="000000"/>
          <w:spacing w:val="10"/>
          <w:sz w:val="22"/>
        </w:rPr>
        <w:t>.</w:t>
      </w:r>
    </w:p>
    <w:p w:rsidR="004E6D31" w:rsidRDefault="004E6D31" w:rsidP="004E6D31">
      <w:pPr>
        <w:autoSpaceDE w:val="0"/>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b/>
          <w:bCs/>
          <w:color w:val="000000"/>
          <w:spacing w:val="10"/>
          <w:sz w:val="22"/>
        </w:rPr>
        <w:t>􀁸</w:t>
      </w:r>
      <w:r>
        <w:rPr>
          <w:rFonts w:ascii="Arial Unicode MS" w:eastAsia="Arial Unicode MS" w:hAnsi="Arial Unicode MS" w:cs="Arial Unicode MS" w:hint="eastAsia"/>
          <w:b/>
          <w:bCs/>
          <w:spacing w:val="10"/>
          <w:sz w:val="22"/>
        </w:rPr>
        <w:t>O.M</w:t>
      </w:r>
      <w:r>
        <w:rPr>
          <w:rFonts w:ascii="Arial Unicode MS" w:eastAsia="Arial Unicode MS" w:hAnsi="Arial Unicode MS" w:cs="Arial Unicode MS" w:hint="eastAsia"/>
          <w:spacing w:val="10"/>
          <w:sz w:val="22"/>
        </w:rPr>
        <w:t>.</w:t>
      </w:r>
      <w:r>
        <w:rPr>
          <w:rFonts w:ascii="Arial Unicode MS" w:eastAsia="Arial Unicode MS" w:hAnsi="Arial Unicode MS" w:cs="Arial Unicode MS" w:hint="eastAsia"/>
          <w:b/>
          <w:bCs/>
          <w:spacing w:val="10"/>
          <w:sz w:val="22"/>
        </w:rPr>
        <w:t xml:space="preserve"> n. 30 </w:t>
      </w:r>
      <w:proofErr w:type="spellStart"/>
      <w:r>
        <w:rPr>
          <w:rFonts w:ascii="Arial Unicode MS" w:eastAsia="Arial Unicode MS" w:hAnsi="Arial Unicode MS" w:cs="Arial Unicode MS" w:hint="eastAsia"/>
          <w:b/>
          <w:bCs/>
          <w:spacing w:val="10"/>
          <w:sz w:val="22"/>
        </w:rPr>
        <w:t>prot</w:t>
      </w:r>
      <w:proofErr w:type="spellEnd"/>
      <w:r>
        <w:rPr>
          <w:rFonts w:ascii="Arial Unicode MS" w:eastAsia="Arial Unicode MS" w:hAnsi="Arial Unicode MS" w:cs="Arial Unicode MS" w:hint="eastAsia"/>
          <w:b/>
          <w:bCs/>
          <w:spacing w:val="10"/>
          <w:sz w:val="22"/>
        </w:rPr>
        <w:t xml:space="preserve">. 2724 del 10.03.08, </w:t>
      </w:r>
      <w:r>
        <w:rPr>
          <w:rFonts w:ascii="Arial Unicode MS" w:eastAsia="Arial Unicode MS" w:hAnsi="Arial Unicode MS" w:cs="Arial Unicode MS" w:hint="eastAsia"/>
          <w:i/>
          <w:iCs/>
          <w:spacing w:val="10"/>
          <w:sz w:val="22"/>
        </w:rPr>
        <w:t>Esami di Stato scuola superiore A. S. 2007/08 (</w:t>
      </w:r>
      <w:r>
        <w:rPr>
          <w:rFonts w:ascii="Arial Unicode MS" w:eastAsia="Arial Unicode MS" w:hAnsi="Arial Unicode MS" w:cs="Arial Unicode MS" w:hint="eastAsia"/>
          <w:spacing w:val="10"/>
          <w:sz w:val="22"/>
        </w:rPr>
        <w:t>art. 12, comma 7).</w:t>
      </w:r>
    </w:p>
    <w:p w:rsidR="004E6D31" w:rsidRDefault="004E6D31" w:rsidP="004E6D31">
      <w:pPr>
        <w:autoSpaceDE w:val="0"/>
        <w:jc w:val="both"/>
        <w:rPr>
          <w:rFonts w:ascii="Arial Unicode MS" w:eastAsia="Arial Unicode MS" w:hAnsi="Arial Unicode MS" w:cs="Arial Unicode MS" w:hint="eastAsia"/>
          <w:spacing w:val="10"/>
          <w:sz w:val="22"/>
        </w:rPr>
      </w:pPr>
      <w:r>
        <w:rPr>
          <w:rFonts w:ascii="Arial Unicode MS" w:eastAsia="Arial Unicode MS" w:hAnsi="Arial Unicode MS" w:cs="Arial Unicode MS" w:hint="eastAsia"/>
          <w:b/>
          <w:bCs/>
          <w:color w:val="000000"/>
          <w:spacing w:val="10"/>
          <w:sz w:val="22"/>
        </w:rPr>
        <w:t>􀁸</w:t>
      </w:r>
      <w:r>
        <w:rPr>
          <w:rFonts w:ascii="Arial Unicode MS" w:eastAsia="Arial Unicode MS" w:hAnsi="Arial Unicode MS" w:cs="Arial Unicode MS" w:hint="eastAsia"/>
          <w:b/>
          <w:bCs/>
          <w:spacing w:val="10"/>
          <w:sz w:val="22"/>
        </w:rPr>
        <w:t>C.M. n. 32 del 14.03.08.</w:t>
      </w:r>
      <w:r>
        <w:rPr>
          <w:rFonts w:ascii="Arial Unicode MS" w:eastAsia="Arial Unicode MS" w:hAnsi="Arial Unicode MS" w:cs="Arial Unicode MS" w:hint="eastAsia"/>
          <w:spacing w:val="10"/>
          <w:sz w:val="22"/>
        </w:rPr>
        <w:t xml:space="preserve"> </w:t>
      </w:r>
      <w:r>
        <w:rPr>
          <w:rFonts w:ascii="Arial Unicode MS" w:eastAsia="Arial Unicode MS" w:hAnsi="Arial Unicode MS" w:cs="Arial Unicode MS" w:hint="eastAsia"/>
          <w:i/>
          <w:iCs/>
          <w:spacing w:val="10"/>
          <w:sz w:val="22"/>
        </w:rPr>
        <w:t xml:space="preserve">Esame di Stato conclusivo del primo ciclo di istruzione nelle scuole statali e paritarie per l’A.S. 2007/08 </w:t>
      </w:r>
      <w:r>
        <w:rPr>
          <w:rFonts w:ascii="Arial Unicode MS" w:eastAsia="Arial Unicode MS" w:hAnsi="Arial Unicode MS" w:cs="Arial Unicode MS" w:hint="eastAsia"/>
          <w:spacing w:val="10"/>
          <w:sz w:val="22"/>
        </w:rPr>
        <w:t xml:space="preserve">(Capitolo </w:t>
      </w:r>
      <w:r>
        <w:rPr>
          <w:rFonts w:ascii="Arial Unicode MS" w:eastAsia="Arial Unicode MS" w:hAnsi="Arial Unicode MS" w:cs="Arial Unicode MS" w:hint="eastAsia"/>
          <w:i/>
          <w:iCs/>
          <w:spacing w:val="10"/>
          <w:sz w:val="22"/>
        </w:rPr>
        <w:t xml:space="preserve">Svolgimento </w:t>
      </w:r>
      <w:proofErr w:type="spellStart"/>
      <w:r>
        <w:rPr>
          <w:rFonts w:ascii="Arial Unicode MS" w:eastAsia="Arial Unicode MS" w:hAnsi="Arial Unicode MS" w:cs="Arial Unicode MS" w:hint="eastAsia"/>
          <w:i/>
          <w:iCs/>
          <w:spacing w:val="10"/>
          <w:sz w:val="22"/>
        </w:rPr>
        <w:t>dell</w:t>
      </w:r>
      <w:proofErr w:type="spellEnd"/>
      <w:r>
        <w:rPr>
          <w:rFonts w:ascii="Arial Unicode MS" w:eastAsia="Arial Unicode MS" w:hAnsi="Arial Unicode MS" w:cs="Arial Unicode MS" w:hint="eastAsia"/>
          <w:i/>
          <w:iCs/>
          <w:spacing w:val="10"/>
          <w:sz w:val="22"/>
        </w:rPr>
        <w:t>’esame di Stato</w:t>
      </w:r>
      <w:r>
        <w:rPr>
          <w:rFonts w:ascii="Arial Unicode MS" w:eastAsia="Arial Unicode MS" w:hAnsi="Arial Unicode MS" w:cs="Arial Unicode MS" w:hint="eastAsia"/>
          <w:spacing w:val="10"/>
          <w:sz w:val="22"/>
        </w:rPr>
        <w:t xml:space="preserve"> punto 5a, </w:t>
      </w:r>
      <w:r>
        <w:rPr>
          <w:rFonts w:ascii="Arial Unicode MS" w:eastAsia="Arial Unicode MS" w:hAnsi="Arial Unicode MS" w:cs="Arial Unicode MS" w:hint="eastAsia"/>
          <w:i/>
          <w:iCs/>
          <w:spacing w:val="10"/>
          <w:sz w:val="22"/>
        </w:rPr>
        <w:t>Alunni con disturbo specifico di apprendimento</w:t>
      </w:r>
      <w:r>
        <w:rPr>
          <w:rFonts w:ascii="Arial Unicode MS" w:eastAsia="Arial Unicode MS" w:hAnsi="Arial Unicode MS" w:cs="Arial Unicode MS" w:hint="eastAsia"/>
          <w:spacing w:val="10"/>
          <w:sz w:val="22"/>
        </w:rPr>
        <w:t>).</w:t>
      </w:r>
    </w:p>
    <w:p w:rsidR="004E6D31" w:rsidRDefault="004E6D31" w:rsidP="004E6D31">
      <w:pPr>
        <w:autoSpaceDE w:val="0"/>
        <w:jc w:val="both"/>
        <w:rPr>
          <w:rFonts w:ascii="Arial Unicode MS" w:eastAsia="Arial Unicode MS" w:hAnsi="Arial Unicode MS" w:cs="Arial Unicode MS" w:hint="eastAsia"/>
          <w:b/>
          <w:bCs/>
          <w:i/>
          <w:iCs/>
          <w:color w:val="000000"/>
          <w:spacing w:val="10"/>
          <w:sz w:val="22"/>
        </w:rPr>
      </w:pPr>
      <w:r>
        <w:rPr>
          <w:rFonts w:ascii="Arial Unicode MS" w:eastAsia="Arial Unicode MS" w:hAnsi="Arial Unicode MS" w:cs="Arial Unicode MS" w:hint="eastAsia"/>
          <w:color w:val="000000"/>
          <w:spacing w:val="10"/>
          <w:sz w:val="22"/>
        </w:rPr>
        <w:t xml:space="preserve">􀁸 </w:t>
      </w:r>
      <w:r>
        <w:rPr>
          <w:rFonts w:ascii="Arial Unicode MS" w:eastAsia="Arial Unicode MS" w:hAnsi="Arial Unicode MS" w:cs="Arial Unicode MS" w:hint="eastAsia"/>
          <w:b/>
          <w:bCs/>
          <w:color w:val="000000"/>
          <w:spacing w:val="10"/>
          <w:sz w:val="22"/>
        </w:rPr>
        <w:t xml:space="preserve">Circolare Ministeriale N.54 del 26 maggio 2008, </w:t>
      </w:r>
      <w:r>
        <w:rPr>
          <w:rFonts w:ascii="Arial Unicode MS" w:eastAsia="Arial Unicode MS" w:hAnsi="Arial Unicode MS" w:cs="Arial Unicode MS" w:hint="eastAsia"/>
          <w:i/>
          <w:iCs/>
          <w:color w:val="000000"/>
          <w:spacing w:val="10"/>
          <w:sz w:val="22"/>
        </w:rPr>
        <w:t>Scrutini ed esami di stato fine primo ciclo anno 2008 (terza media)</w:t>
      </w:r>
      <w:r>
        <w:rPr>
          <w:rFonts w:ascii="Arial Unicode MS" w:eastAsia="Arial Unicode MS" w:hAnsi="Arial Unicode MS" w:cs="Arial Unicode MS" w:hint="eastAsia"/>
          <w:b/>
          <w:bCs/>
          <w:i/>
          <w:iCs/>
          <w:color w:val="000000"/>
          <w:spacing w:val="10"/>
          <w:sz w:val="22"/>
        </w:rPr>
        <w:t>.</w:t>
      </w:r>
    </w:p>
    <w:p w:rsidR="004E6D31" w:rsidRDefault="004E6D31" w:rsidP="004E6D31">
      <w:pPr>
        <w:autoSpaceDE w:val="0"/>
        <w:jc w:val="both"/>
        <w:rPr>
          <w:rFonts w:ascii="Arial Unicode MS" w:eastAsia="Arial Unicode MS" w:hAnsi="Arial Unicode MS" w:cs="Arial Unicode MS" w:hint="eastAsia"/>
          <w:b/>
          <w:bCs/>
          <w:i/>
          <w:iCs/>
          <w:color w:val="000000"/>
          <w:spacing w:val="10"/>
          <w:sz w:val="22"/>
        </w:rPr>
      </w:pPr>
      <w:r>
        <w:rPr>
          <w:rFonts w:ascii="Arial Unicode MS" w:eastAsia="Arial Unicode MS" w:hAnsi="Arial Unicode MS" w:cs="Arial Unicode MS" w:hint="eastAsia"/>
          <w:b/>
          <w:bCs/>
          <w:i/>
          <w:iCs/>
          <w:color w:val="000000"/>
          <w:spacing w:val="10"/>
          <w:sz w:val="22"/>
        </w:rPr>
        <w:t xml:space="preserve">􀁸 </w:t>
      </w:r>
      <w:r>
        <w:rPr>
          <w:rFonts w:ascii="Arial Unicode MS" w:eastAsia="Arial Unicode MS" w:hAnsi="Arial Unicode MS" w:cs="Arial Unicode MS" w:hint="eastAsia"/>
          <w:b/>
          <w:bCs/>
          <w:color w:val="000000"/>
          <w:spacing w:val="10"/>
          <w:sz w:val="22"/>
        </w:rPr>
        <w:t xml:space="preserve">L. 169 del 30.10.08 (L. Gelmini) art. 3, comma 5, </w:t>
      </w:r>
      <w:r>
        <w:rPr>
          <w:rFonts w:ascii="Arial Unicode MS" w:eastAsia="Arial Unicode MS" w:hAnsi="Arial Unicode MS" w:cs="Arial Unicode MS" w:hint="eastAsia"/>
          <w:i/>
          <w:iCs/>
          <w:color w:val="000000"/>
          <w:spacing w:val="10"/>
          <w:sz w:val="22"/>
        </w:rPr>
        <w:t>Valutazione sul rendimento scolastico degli studenti</w:t>
      </w:r>
      <w:r>
        <w:rPr>
          <w:rFonts w:ascii="Arial Unicode MS" w:eastAsia="Arial Unicode MS" w:hAnsi="Arial Unicode MS" w:cs="Arial Unicode MS" w:hint="eastAsia"/>
          <w:b/>
          <w:bCs/>
          <w:i/>
          <w:iCs/>
          <w:color w:val="000000"/>
          <w:spacing w:val="10"/>
          <w:sz w:val="22"/>
        </w:rPr>
        <w:t>.</w:t>
      </w:r>
    </w:p>
    <w:p w:rsidR="004E6D31" w:rsidRDefault="004E6D31" w:rsidP="004E6D31">
      <w:pPr>
        <w:autoSpaceDE w:val="0"/>
        <w:jc w:val="both"/>
        <w:rPr>
          <w:rFonts w:ascii="Arial Unicode MS" w:eastAsia="Arial Unicode MS" w:hAnsi="Arial Unicode MS" w:cs="Arial Unicode MS" w:hint="eastAsia"/>
          <w:b/>
          <w:bCs/>
          <w:i/>
          <w:iCs/>
          <w:color w:val="000000"/>
          <w:spacing w:val="10"/>
          <w:sz w:val="22"/>
        </w:rPr>
      </w:pPr>
      <w:r>
        <w:rPr>
          <w:rFonts w:ascii="Arial Unicode MS" w:eastAsia="Arial Unicode MS" w:hAnsi="Arial Unicode MS" w:cs="Arial Unicode MS" w:hint="eastAsia"/>
          <w:b/>
          <w:bCs/>
          <w:i/>
          <w:iCs/>
          <w:color w:val="000000"/>
          <w:spacing w:val="10"/>
          <w:sz w:val="22"/>
        </w:rPr>
        <w:t>􀁸 Nota MIUR 1425 del 3/02/09</w:t>
      </w:r>
    </w:p>
    <w:p w:rsidR="004E6D31" w:rsidRDefault="004E6D31" w:rsidP="004E6D31">
      <w:pPr>
        <w:autoSpaceDE w:val="0"/>
        <w:jc w:val="both"/>
        <w:rPr>
          <w:rFonts w:ascii="Arial Unicode MS" w:eastAsia="Arial Unicode MS" w:hAnsi="Arial Unicode MS" w:cs="Arial Unicode MS" w:hint="eastAsia"/>
          <w:color w:val="000000"/>
          <w:spacing w:val="10"/>
          <w:sz w:val="22"/>
        </w:rPr>
      </w:pPr>
      <w:r>
        <w:rPr>
          <w:rFonts w:ascii="Arial Unicode MS" w:eastAsia="Arial Unicode MS" w:hAnsi="Arial Unicode MS" w:cs="Arial Unicode MS" w:hint="eastAsia"/>
          <w:color w:val="000000"/>
          <w:spacing w:val="10"/>
          <w:sz w:val="22"/>
        </w:rPr>
        <w:t xml:space="preserve">􀁸 </w:t>
      </w:r>
      <w:r>
        <w:rPr>
          <w:rFonts w:ascii="Arial Unicode MS" w:eastAsia="Arial Unicode MS" w:hAnsi="Arial Unicode MS" w:cs="Arial Unicode MS" w:hint="eastAsia"/>
          <w:b/>
          <w:bCs/>
          <w:color w:val="000000"/>
          <w:spacing w:val="10"/>
          <w:sz w:val="22"/>
        </w:rPr>
        <w:t xml:space="preserve">Ordinanza ministeriale 8 marzo 2009 n.40 </w:t>
      </w:r>
      <w:r>
        <w:rPr>
          <w:rFonts w:ascii="Arial Unicode MS" w:eastAsia="Arial Unicode MS" w:hAnsi="Arial Unicode MS" w:cs="Arial Unicode MS" w:hint="eastAsia"/>
          <w:color w:val="000000"/>
          <w:spacing w:val="10"/>
          <w:sz w:val="22"/>
        </w:rPr>
        <w:t xml:space="preserve">per lo svolgimento degli esami di Stato, scuola secondaria di secondo grado </w:t>
      </w:r>
      <w:proofErr w:type="spellStart"/>
      <w:r>
        <w:rPr>
          <w:rFonts w:ascii="Arial Unicode MS" w:eastAsia="Arial Unicode MS" w:hAnsi="Arial Unicode MS" w:cs="Arial Unicode MS" w:hint="eastAsia"/>
          <w:color w:val="000000"/>
          <w:spacing w:val="10"/>
          <w:sz w:val="22"/>
        </w:rPr>
        <w:t>a.s.</w:t>
      </w:r>
      <w:proofErr w:type="spellEnd"/>
      <w:r>
        <w:rPr>
          <w:rFonts w:ascii="Arial Unicode MS" w:eastAsia="Arial Unicode MS" w:hAnsi="Arial Unicode MS" w:cs="Arial Unicode MS" w:hint="eastAsia"/>
          <w:color w:val="000000"/>
          <w:spacing w:val="10"/>
          <w:sz w:val="22"/>
        </w:rPr>
        <w:t xml:space="preserve"> 2008/2009.</w:t>
      </w:r>
    </w:p>
    <w:p w:rsidR="004E6D31" w:rsidRDefault="004E6D31" w:rsidP="004E6D31">
      <w:pPr>
        <w:autoSpaceDE w:val="0"/>
        <w:jc w:val="both"/>
        <w:rPr>
          <w:rFonts w:ascii="Arial Unicode MS" w:eastAsia="Arial Unicode MS" w:hAnsi="Arial Unicode MS" w:cs="Arial Unicode MS" w:hint="eastAsia"/>
          <w:i/>
          <w:iCs/>
          <w:color w:val="000000"/>
          <w:spacing w:val="10"/>
          <w:sz w:val="22"/>
        </w:rPr>
      </w:pPr>
      <w:r>
        <w:rPr>
          <w:rFonts w:ascii="Arial Unicode MS" w:eastAsia="Arial Unicode MS" w:hAnsi="Arial Unicode MS" w:cs="Arial Unicode MS" w:hint="eastAsia"/>
          <w:i/>
          <w:iCs/>
          <w:color w:val="000000"/>
          <w:spacing w:val="10"/>
          <w:sz w:val="22"/>
        </w:rPr>
        <w:t xml:space="preserve"> </w:t>
      </w:r>
      <w:r>
        <w:rPr>
          <w:rFonts w:ascii="Arial Unicode MS" w:eastAsia="Arial Unicode MS" w:hAnsi="Arial Unicode MS" w:cs="Arial Unicode MS" w:hint="eastAsia"/>
          <w:b/>
          <w:bCs/>
          <w:color w:val="000000"/>
          <w:spacing w:val="10"/>
          <w:sz w:val="22"/>
        </w:rPr>
        <w:t xml:space="preserve">Circolare n.4 del 15/01/2009 </w:t>
      </w:r>
      <w:r>
        <w:rPr>
          <w:rFonts w:ascii="Arial Unicode MS" w:eastAsia="Arial Unicode MS" w:hAnsi="Arial Unicode MS" w:cs="Arial Unicode MS" w:hint="eastAsia"/>
          <w:i/>
          <w:iCs/>
          <w:color w:val="000000"/>
          <w:spacing w:val="10"/>
          <w:sz w:val="22"/>
        </w:rPr>
        <w:t xml:space="preserve">- scelta della sola lingua inglese al </w:t>
      </w:r>
      <w:proofErr w:type="spellStart"/>
      <w:r>
        <w:rPr>
          <w:rFonts w:ascii="Arial Unicode MS" w:eastAsia="Arial Unicode MS" w:hAnsi="Arial Unicode MS" w:cs="Arial Unicode MS" w:hint="eastAsia"/>
          <w:i/>
          <w:iCs/>
          <w:color w:val="000000"/>
          <w:spacing w:val="10"/>
          <w:sz w:val="22"/>
        </w:rPr>
        <w:t>momentodell'iscrizione</w:t>
      </w:r>
      <w:proofErr w:type="spellEnd"/>
      <w:r>
        <w:rPr>
          <w:rFonts w:ascii="Arial Unicode MS" w:eastAsia="Arial Unicode MS" w:hAnsi="Arial Unicode MS" w:cs="Arial Unicode MS" w:hint="eastAsia"/>
          <w:i/>
          <w:iCs/>
          <w:color w:val="000000"/>
          <w:spacing w:val="10"/>
          <w:sz w:val="22"/>
        </w:rPr>
        <w:t xml:space="preserve"> alla 1 classe della scuola secondaria di 1° grado.</w:t>
      </w:r>
    </w:p>
    <w:p w:rsidR="004E6D31" w:rsidRDefault="004E6D31" w:rsidP="004E6D31">
      <w:pPr>
        <w:autoSpaceDE w:val="0"/>
        <w:jc w:val="both"/>
        <w:rPr>
          <w:rFonts w:ascii="Arial Unicode MS" w:eastAsia="Arial Unicode MS" w:hAnsi="Arial Unicode MS" w:cs="Arial Unicode MS" w:hint="eastAsia"/>
          <w:i/>
          <w:iCs/>
          <w:color w:val="000000"/>
          <w:spacing w:val="10"/>
          <w:sz w:val="22"/>
        </w:rPr>
      </w:pPr>
      <w:r>
        <w:rPr>
          <w:rFonts w:ascii="Arial Unicode MS" w:eastAsia="Arial Unicode MS" w:hAnsi="Arial Unicode MS" w:cs="Arial Unicode MS" w:hint="eastAsia"/>
          <w:color w:val="000000"/>
          <w:spacing w:val="10"/>
          <w:sz w:val="22"/>
        </w:rPr>
        <w:t xml:space="preserve">􀁸 </w:t>
      </w:r>
      <w:r>
        <w:rPr>
          <w:rFonts w:ascii="Arial Unicode MS" w:eastAsia="Arial Unicode MS" w:hAnsi="Arial Unicode MS" w:cs="Arial Unicode MS" w:hint="eastAsia"/>
          <w:b/>
          <w:bCs/>
          <w:color w:val="000000"/>
          <w:spacing w:val="10"/>
          <w:sz w:val="22"/>
        </w:rPr>
        <w:t xml:space="preserve">C.M. 28 maggio 2009 - Anno Scolastico 2008-2009 </w:t>
      </w:r>
      <w:r>
        <w:rPr>
          <w:rFonts w:ascii="Arial Unicode MS" w:eastAsia="Arial Unicode MS" w:hAnsi="Arial Unicode MS" w:cs="Arial Unicode MS" w:hint="eastAsia"/>
          <w:color w:val="000000"/>
          <w:spacing w:val="10"/>
          <w:sz w:val="22"/>
        </w:rPr>
        <w:t>-</w:t>
      </w:r>
      <w:r>
        <w:rPr>
          <w:rFonts w:ascii="Arial Unicode MS" w:eastAsia="Arial Unicode MS" w:hAnsi="Arial Unicode MS" w:cs="Arial Unicode MS" w:hint="eastAsia"/>
          <w:i/>
          <w:iCs/>
          <w:color w:val="000000"/>
          <w:spacing w:val="10"/>
          <w:sz w:val="22"/>
        </w:rPr>
        <w:t>Esami di Stato per alunni affetti da disturbi specifici di apprendimento ( DSA).</w:t>
      </w:r>
    </w:p>
    <w:p w:rsidR="004E6D31" w:rsidRDefault="004E6D31" w:rsidP="004E6D31">
      <w:pPr>
        <w:autoSpaceDE w:val="0"/>
        <w:jc w:val="both"/>
        <w:rPr>
          <w:rFonts w:ascii="Arial Unicode MS" w:eastAsia="Arial Unicode MS" w:hAnsi="Arial Unicode MS" w:cs="Arial Unicode MS" w:hint="eastAsia"/>
          <w:color w:val="000000"/>
          <w:spacing w:val="10"/>
          <w:sz w:val="22"/>
        </w:rPr>
      </w:pPr>
      <w:r>
        <w:rPr>
          <w:rFonts w:ascii="Arial Unicode MS" w:eastAsia="Arial Unicode MS" w:hAnsi="Arial Unicode MS" w:cs="Arial Unicode MS" w:hint="eastAsia"/>
          <w:i/>
          <w:iCs/>
          <w:color w:val="000000"/>
          <w:spacing w:val="10"/>
          <w:sz w:val="22"/>
        </w:rPr>
        <w:t xml:space="preserve"> </w:t>
      </w:r>
      <w:r>
        <w:rPr>
          <w:rFonts w:ascii="Arial Unicode MS" w:eastAsia="Arial Unicode MS" w:hAnsi="Arial Unicode MS" w:cs="Arial Unicode MS" w:hint="eastAsia"/>
          <w:color w:val="000000"/>
          <w:spacing w:val="10"/>
          <w:sz w:val="22"/>
        </w:rPr>
        <w:t>Nuove norme per l'esame di Stato per l'anno scolastico 2009/2010 nella scuola secondaria di secondo grado.</w:t>
      </w:r>
    </w:p>
    <w:p w:rsidR="004E6D31" w:rsidRDefault="004E6D31" w:rsidP="004E6D31">
      <w:pPr>
        <w:autoSpaceDE w:val="0"/>
        <w:jc w:val="both"/>
        <w:rPr>
          <w:rFonts w:ascii="Arial Unicode MS" w:eastAsia="Arial Unicode MS" w:hAnsi="Arial Unicode MS" w:cs="Arial Unicode MS" w:hint="eastAsia"/>
          <w:b/>
          <w:bCs/>
          <w:color w:val="000000"/>
          <w:spacing w:val="10"/>
          <w:sz w:val="22"/>
        </w:rPr>
      </w:pPr>
      <w:r>
        <w:rPr>
          <w:rFonts w:ascii="Arial Unicode MS" w:eastAsia="Arial Unicode MS" w:hAnsi="Arial Unicode MS" w:cs="Arial Unicode MS" w:hint="eastAsia"/>
          <w:color w:val="000000"/>
          <w:spacing w:val="10"/>
          <w:sz w:val="22"/>
        </w:rPr>
        <w:t xml:space="preserve">􀁸 </w:t>
      </w:r>
      <w:r>
        <w:rPr>
          <w:rFonts w:ascii="Arial Unicode MS" w:eastAsia="Arial Unicode MS" w:hAnsi="Arial Unicode MS" w:cs="Arial Unicode MS" w:hint="eastAsia"/>
          <w:b/>
          <w:bCs/>
          <w:color w:val="000000"/>
          <w:spacing w:val="10"/>
          <w:sz w:val="22"/>
        </w:rPr>
        <w:t>C.M. n 50 - 20 maggio 2009.</w:t>
      </w:r>
    </w:p>
    <w:p w:rsidR="004E6D31" w:rsidRDefault="004E6D31" w:rsidP="004E6D31">
      <w:pPr>
        <w:jc w:val="both"/>
        <w:rPr>
          <w:rFonts w:ascii="Arial Unicode MS" w:eastAsia="Arial Unicode MS" w:hAnsi="Arial Unicode MS" w:cs="Arial Unicode MS" w:hint="eastAsia"/>
          <w:b/>
          <w:bCs/>
          <w:color w:val="000000"/>
          <w:spacing w:val="10"/>
          <w:sz w:val="22"/>
        </w:rPr>
      </w:pPr>
      <w:r>
        <w:rPr>
          <w:rFonts w:ascii="Arial Unicode MS" w:eastAsia="Arial Unicode MS" w:hAnsi="Arial Unicode MS" w:cs="Arial Unicode MS" w:hint="eastAsia"/>
          <w:color w:val="000000"/>
          <w:spacing w:val="10"/>
          <w:sz w:val="22"/>
        </w:rPr>
        <w:t>􀁸</w:t>
      </w:r>
      <w:r>
        <w:rPr>
          <w:rFonts w:ascii="Arial Unicode MS" w:eastAsia="Arial Unicode MS" w:hAnsi="Arial Unicode MS" w:cs="Arial Unicode MS" w:hint="eastAsia"/>
          <w:i/>
          <w:iCs/>
          <w:color w:val="000000"/>
          <w:spacing w:val="10"/>
          <w:sz w:val="22"/>
        </w:rPr>
        <w:t xml:space="preserve"> </w:t>
      </w:r>
      <w:r>
        <w:rPr>
          <w:rFonts w:ascii="Arial Unicode MS" w:eastAsia="Arial Unicode MS" w:hAnsi="Arial Unicode MS" w:cs="Arial Unicode MS" w:hint="eastAsia"/>
          <w:b/>
          <w:bCs/>
          <w:color w:val="000000"/>
          <w:spacing w:val="10"/>
          <w:sz w:val="22"/>
        </w:rPr>
        <w:t>Disposizioni a conclusione Anno Scolastico 2008/09 .</w:t>
      </w:r>
    </w:p>
    <w:p w:rsidR="004E6D31" w:rsidRDefault="004E6D31" w:rsidP="004E6D31">
      <w:pPr>
        <w:autoSpaceDE w:val="0"/>
        <w:jc w:val="both"/>
        <w:rPr>
          <w:rFonts w:ascii="Arial Unicode MS" w:eastAsia="Arial Unicode MS" w:hAnsi="Arial Unicode MS" w:cs="Arial Unicode MS" w:hint="eastAsia"/>
          <w:b/>
          <w:bCs/>
          <w:i/>
          <w:iCs/>
          <w:spacing w:val="10"/>
          <w:sz w:val="22"/>
        </w:rPr>
      </w:pPr>
      <w:r>
        <w:rPr>
          <w:rFonts w:ascii="Arial Unicode MS" w:eastAsia="Arial Unicode MS" w:hAnsi="Arial Unicode MS" w:cs="Arial Unicode MS" w:hint="eastAsia"/>
          <w:color w:val="000000"/>
          <w:spacing w:val="10"/>
          <w:sz w:val="22"/>
        </w:rPr>
        <w:t xml:space="preserve">􀁸 </w:t>
      </w:r>
      <w:r>
        <w:rPr>
          <w:rFonts w:ascii="Arial Unicode MS" w:eastAsia="Arial Unicode MS" w:hAnsi="Arial Unicode MS" w:cs="Arial Unicode MS" w:hint="eastAsia"/>
          <w:spacing w:val="10"/>
          <w:sz w:val="22"/>
        </w:rPr>
        <w:t xml:space="preserve">A seguito delle disposizioni elencate emanate dal Ministero si è giunti alla </w:t>
      </w:r>
      <w:r>
        <w:rPr>
          <w:rFonts w:ascii="Arial Unicode MS" w:eastAsia="Arial Unicode MS" w:hAnsi="Arial Unicode MS" w:cs="Arial Unicode MS" w:hint="eastAsia"/>
          <w:b/>
          <w:bCs/>
          <w:spacing w:val="10"/>
          <w:sz w:val="22"/>
        </w:rPr>
        <w:t>L.170 del 8 ottobre 2010 “</w:t>
      </w:r>
      <w:r>
        <w:rPr>
          <w:rFonts w:ascii="Arial Unicode MS" w:eastAsia="Arial Unicode MS" w:hAnsi="Arial Unicode MS" w:cs="Arial Unicode MS" w:hint="eastAsia"/>
          <w:b/>
          <w:bCs/>
          <w:i/>
          <w:iCs/>
          <w:spacing w:val="10"/>
          <w:sz w:val="22"/>
        </w:rPr>
        <w:t xml:space="preserve">Nuove norme in materia di disturbi specifici di apprendimento in ambito scolastico” </w:t>
      </w:r>
    </w:p>
    <w:p w:rsidR="004E6D31" w:rsidRDefault="004E6D31" w:rsidP="004E6D31">
      <w:pPr>
        <w:jc w:val="both"/>
        <w:rPr>
          <w:rFonts w:ascii="Arial Unicode MS" w:eastAsia="Arial Unicode MS" w:hAnsi="Arial Unicode MS" w:cs="Arial Unicode MS" w:hint="eastAsia"/>
          <w:b/>
          <w:i/>
          <w:iCs/>
          <w:spacing w:val="10"/>
          <w:sz w:val="22"/>
        </w:rPr>
      </w:pPr>
      <w:r>
        <w:rPr>
          <w:rFonts w:ascii="Arial Unicode MS" w:eastAsia="Arial Unicode MS" w:hAnsi="Arial Unicode MS" w:cs="Arial Unicode MS" w:hint="eastAsia"/>
          <w:color w:val="000000"/>
          <w:spacing w:val="10"/>
          <w:sz w:val="22"/>
        </w:rPr>
        <w:t xml:space="preserve">􀁸 </w:t>
      </w:r>
      <w:r>
        <w:rPr>
          <w:rFonts w:ascii="Arial Unicode MS" w:eastAsia="Arial Unicode MS" w:hAnsi="Arial Unicode MS" w:cs="Arial Unicode MS" w:hint="eastAsia"/>
          <w:spacing w:val="10"/>
          <w:sz w:val="22"/>
        </w:rPr>
        <w:t/>
      </w:r>
      <w:r>
        <w:rPr>
          <w:rFonts w:ascii="Arial Unicode MS" w:eastAsia="Arial Unicode MS" w:hAnsi="Arial Unicode MS" w:cs="Arial Unicode MS" w:hint="eastAsia"/>
          <w:b/>
          <w:bCs/>
          <w:i/>
          <w:iCs/>
          <w:spacing w:val="10"/>
          <w:sz w:val="22"/>
        </w:rPr>
        <w:t xml:space="preserve"> </w:t>
      </w:r>
      <w:r>
        <w:rPr>
          <w:rFonts w:ascii="Arial Unicode MS" w:eastAsia="Arial Unicode MS" w:hAnsi="Arial Unicode MS" w:cs="Arial Unicode MS" w:hint="eastAsia"/>
          <w:b/>
          <w:bCs/>
          <w:iCs/>
          <w:spacing w:val="10"/>
          <w:sz w:val="22"/>
        </w:rPr>
        <w:t>Decreto n. 5669  del 12 luglio 2011</w:t>
      </w:r>
      <w:r>
        <w:rPr>
          <w:rFonts w:ascii="Arial Unicode MS" w:eastAsia="Arial Unicode MS" w:hAnsi="Arial Unicode MS" w:cs="Arial Unicode MS" w:hint="eastAsia"/>
          <w:iCs/>
          <w:spacing w:val="10"/>
          <w:sz w:val="22"/>
        </w:rPr>
        <w:t xml:space="preserve"> applicativo della Legge 8 ottobre 2010 n.170 </w:t>
      </w:r>
      <w:r>
        <w:rPr>
          <w:rFonts w:ascii="Arial Unicode MS" w:eastAsia="Arial Unicode MS" w:hAnsi="Arial Unicode MS" w:cs="Arial Unicode MS" w:hint="eastAsia"/>
          <w:iCs/>
          <w:spacing w:val="10"/>
          <w:sz w:val="22"/>
        </w:rPr>
        <w:tab/>
        <w:t>e in allegato le linee guida sui DSA12 luglio 2011.</w:t>
      </w:r>
      <w:r>
        <w:rPr>
          <w:rFonts w:ascii="Arial Unicode MS" w:eastAsia="Arial Unicode MS" w:hAnsi="Arial Unicode MS" w:cs="Arial Unicode MS" w:hint="eastAsia"/>
          <w:b/>
          <w:i/>
          <w:iCs/>
          <w:spacing w:val="10"/>
          <w:sz w:val="22"/>
        </w:rPr>
        <w:t xml:space="preserve"> </w:t>
      </w:r>
    </w:p>
    <w:p w:rsidR="004E6D31" w:rsidRDefault="004E6D31" w:rsidP="004E6D31">
      <w:pPr>
        <w:autoSpaceDE w:val="0"/>
        <w:jc w:val="both"/>
        <w:rPr>
          <w:rFonts w:ascii="Arial Unicode MS" w:eastAsia="Arial Unicode MS" w:hAnsi="Arial Unicode MS" w:cs="Arial Unicode MS" w:hint="eastAsia"/>
          <w:i/>
          <w:iCs/>
          <w:color w:val="000000"/>
          <w:spacing w:val="10"/>
          <w:sz w:val="22"/>
        </w:rPr>
      </w:pPr>
    </w:p>
    <w:p w:rsidR="004E6D31" w:rsidRDefault="004E6D31" w:rsidP="004E6D31">
      <w:pPr>
        <w:autoSpaceDE w:val="0"/>
        <w:jc w:val="both"/>
        <w:rPr>
          <w:rStyle w:val="Enfasigrassetto"/>
          <w:rFonts w:eastAsia="Arial Unicode MS" w:hint="eastAsia"/>
          <w:b w:val="0"/>
          <w:bCs w:val="0"/>
        </w:rPr>
      </w:pPr>
      <w:r>
        <w:rPr>
          <w:rFonts w:ascii="Arial Unicode MS" w:eastAsia="Arial Unicode MS" w:hAnsi="Arial Unicode MS" w:cs="Arial Unicode MS" w:hint="eastAsia"/>
          <w:b/>
          <w:bCs/>
          <w:i/>
          <w:iCs/>
          <w:color w:val="000000"/>
          <w:spacing w:val="10"/>
          <w:sz w:val="22"/>
        </w:rPr>
        <w:t xml:space="preserve"> </w:t>
      </w:r>
      <w:hyperlink r:id="rId14" w:history="1">
        <w:r>
          <w:rPr>
            <w:rStyle w:val="Collegamentoipertestuale"/>
            <w:rFonts w:eastAsia="Arial Unicode MS" w:hint="eastAsia"/>
            <w:sz w:val="22"/>
          </w:rPr>
          <w:t>Esami di stato: Ordinanza ministeriale n.42 del 6 maggio 2011</w:t>
        </w:r>
      </w:hyperlink>
      <w:r>
        <w:rPr>
          <w:rFonts w:ascii="Arial Unicode MS" w:eastAsia="Arial Unicode MS" w:hAnsi="Arial Unicode MS" w:cs="Arial Unicode MS" w:hint="eastAsia"/>
          <w:b/>
          <w:bCs/>
          <w:i/>
          <w:iCs/>
          <w:spacing w:val="10"/>
          <w:sz w:val="22"/>
        </w:rPr>
        <w:t xml:space="preserve">. </w:t>
      </w:r>
      <w:r>
        <w:rPr>
          <w:rStyle w:val="Enfasigrassetto"/>
          <w:rFonts w:ascii="Arial Unicode MS" w:eastAsia="Arial Unicode MS" w:hAnsi="Arial Unicode MS" w:cs="Arial Unicode MS" w:hint="eastAsia"/>
          <w:b w:val="0"/>
          <w:bCs w:val="0"/>
          <w:iCs/>
          <w:spacing w:val="10"/>
          <w:sz w:val="22"/>
          <w:shd w:val="clear" w:color="auto" w:fill="FFFFFF"/>
        </w:rPr>
        <w:t>In</w:t>
      </w:r>
      <w:r>
        <w:rPr>
          <w:rStyle w:val="Enfasigrassetto"/>
          <w:rFonts w:ascii="Arial Unicode MS" w:eastAsia="Arial Unicode MS" w:hAnsi="Arial Unicode MS" w:cs="Arial Unicode MS" w:hint="eastAsia"/>
          <w:b w:val="0"/>
          <w:bCs w:val="0"/>
          <w:iCs/>
          <w:color w:val="333333"/>
          <w:spacing w:val="10"/>
          <w:sz w:val="22"/>
          <w:shd w:val="clear" w:color="auto" w:fill="FFFFFF"/>
        </w:rPr>
        <w:t xml:space="preserve"> tal senso sarà </w:t>
      </w:r>
      <w:r>
        <w:rPr>
          <w:rStyle w:val="Enfasigrassetto"/>
          <w:rFonts w:ascii="Arial Unicode MS" w:eastAsia="Arial Unicode MS" w:hAnsi="Arial Unicode MS" w:cs="Arial Unicode MS" w:hint="eastAsia"/>
          <w:b w:val="0"/>
          <w:bCs w:val="0"/>
          <w:iCs/>
          <w:spacing w:val="10"/>
          <w:sz w:val="22"/>
        </w:rPr>
        <w:t xml:space="preserve">possibile prevedere alcune particolari attenzioni finalizzate a rendere sereno per tali candidati lo svolgimento </w:t>
      </w:r>
      <w:proofErr w:type="spellStart"/>
      <w:r>
        <w:rPr>
          <w:rStyle w:val="Enfasigrassetto"/>
          <w:rFonts w:ascii="Arial Unicode MS" w:eastAsia="Arial Unicode MS" w:hAnsi="Arial Unicode MS" w:cs="Arial Unicode MS" w:hint="eastAsia"/>
          <w:b w:val="0"/>
          <w:bCs w:val="0"/>
          <w:iCs/>
          <w:spacing w:val="10"/>
          <w:sz w:val="22"/>
        </w:rPr>
        <w:t>dell</w:t>
      </w:r>
      <w:proofErr w:type="spellEnd"/>
      <w:r>
        <w:rPr>
          <w:rStyle w:val="Enfasigrassetto"/>
          <w:rFonts w:ascii="Arial Unicode MS" w:eastAsia="Arial Unicode MS" w:hAnsi="Arial Unicode MS" w:cs="Arial Unicode MS" w:hint="eastAsia"/>
          <w:b w:val="0"/>
          <w:bCs w:val="0"/>
          <w:iCs/>
          <w:spacing w:val="10"/>
          <w:sz w:val="22"/>
        </w:rPr>
        <w:t xml:space="preserve">’esame </w:t>
      </w:r>
      <w:r>
        <w:rPr>
          <w:rFonts w:ascii="Arial Unicode MS" w:eastAsia="Arial Unicode MS" w:hAnsi="Arial Unicode MS" w:cs="Arial Unicode MS" w:hint="eastAsia"/>
          <w:iCs/>
          <w:spacing w:val="10"/>
          <w:sz w:val="22"/>
        </w:rPr>
        <w:t>sia al momento delle prove scritte, sia in fase di</w:t>
      </w:r>
      <w:r>
        <w:rPr>
          <w:rFonts w:ascii="Arial Unicode MS" w:eastAsia="Arial Unicode MS" w:hAnsi="Arial Unicode MS" w:cs="Arial Unicode MS" w:hint="eastAsia"/>
          <w:bCs/>
          <w:iCs/>
          <w:spacing w:val="10"/>
          <w:sz w:val="22"/>
        </w:rPr>
        <w:t xml:space="preserve"> colloquio. In particolare si segnala l’opportu</w:t>
      </w:r>
      <w:r>
        <w:rPr>
          <w:rFonts w:ascii="Arial Unicode MS" w:eastAsia="Arial Unicode MS" w:hAnsi="Arial Unicode MS" w:cs="Arial Unicode MS" w:hint="eastAsia"/>
          <w:bCs/>
          <w:iCs/>
          <w:spacing w:val="10"/>
          <w:sz w:val="22"/>
        </w:rPr>
        <w:softHyphen/>
        <w:t xml:space="preserve">nità di prevedere tempi più lunghi di quelli ordinari per lo svolgimento della prove scritte, </w:t>
      </w:r>
      <w:r>
        <w:rPr>
          <w:rStyle w:val="Enfasigrassetto"/>
          <w:rFonts w:ascii="Arial Unicode MS" w:eastAsia="Arial Unicode MS" w:hAnsi="Arial Unicode MS" w:cs="Arial Unicode MS" w:hint="eastAsia"/>
          <w:b w:val="0"/>
          <w:bCs w:val="0"/>
          <w:iCs/>
          <w:spacing w:val="10"/>
          <w:sz w:val="22"/>
        </w:rPr>
        <w:t>di curare la predisposizione della terza prova scritta, di adottare criteri valutativi attenti soprattutto al contenuto piuttosto che alla forma.</w:t>
      </w:r>
      <w:r>
        <w:rPr>
          <w:rStyle w:val="Enfasigrassetto"/>
          <w:rFonts w:ascii="Arial Unicode MS" w:eastAsia="Arial Unicode MS" w:hAnsi="Arial Unicode MS" w:cs="Arial Unicode MS" w:hint="eastAsia"/>
          <w:b w:val="0"/>
          <w:bCs w:val="0"/>
          <w:i/>
          <w:iCs/>
          <w:spacing w:val="10"/>
          <w:sz w:val="22"/>
        </w:rPr>
        <w:t xml:space="preserve"> </w:t>
      </w:r>
    </w:p>
    <w:p w:rsidR="004E6D31" w:rsidRDefault="004E6D31" w:rsidP="004E6D31">
      <w:pPr>
        <w:jc w:val="both"/>
        <w:rPr>
          <w:rFonts w:eastAsia="Arial Unicode MS" w:hint="eastAsia"/>
          <w:color w:val="FF0000"/>
        </w:rPr>
      </w:pPr>
      <w:r>
        <w:rPr>
          <w:rFonts w:ascii="Arial Unicode MS" w:eastAsia="Arial Unicode MS" w:hAnsi="Arial Unicode MS" w:cs="Arial Unicode MS" w:hint="eastAsia"/>
          <w:b/>
          <w:bCs/>
          <w:iCs/>
          <w:color w:val="000000"/>
          <w:spacing w:val="10"/>
          <w:sz w:val="22"/>
        </w:rPr>
        <w:lastRenderedPageBreak/>
        <w:t xml:space="preserve"> </w:t>
      </w:r>
      <w:r>
        <w:rPr>
          <w:rStyle w:val="Enfasigrassetto"/>
          <w:rFonts w:ascii="Arial Unicode MS" w:eastAsia="Arial Unicode MS" w:hAnsi="Arial Unicode MS" w:cs="Arial Unicode MS" w:hint="eastAsia"/>
          <w:sz w:val="22"/>
        </w:rPr>
        <w:t>La conferenza Stato-Regioni del 25 luglio 2012</w:t>
      </w:r>
      <w:r>
        <w:rPr>
          <w:rStyle w:val="Enfasigrassetto"/>
          <w:rFonts w:ascii="Arial Unicode MS" w:eastAsia="Arial Unicode MS" w:hAnsi="Arial Unicode MS" w:cs="Arial Unicode MS" w:hint="eastAsia"/>
          <w:b w:val="0"/>
          <w:sz w:val="22"/>
        </w:rPr>
        <w:t xml:space="preserve"> ha stabilito, con quattro articoli, in via definitiva il percorso di diagnosi e di certificazione dei Disturbi Specifici </w:t>
      </w:r>
      <w:proofErr w:type="spellStart"/>
      <w:r>
        <w:rPr>
          <w:rStyle w:val="Enfasigrassetto"/>
          <w:rFonts w:ascii="Arial Unicode MS" w:eastAsia="Arial Unicode MS" w:hAnsi="Arial Unicode MS" w:cs="Arial Unicode MS" w:hint="eastAsia"/>
          <w:b w:val="0"/>
          <w:sz w:val="22"/>
        </w:rPr>
        <w:t>dell</w:t>
      </w:r>
      <w:proofErr w:type="spellEnd"/>
      <w:r>
        <w:rPr>
          <w:rStyle w:val="Enfasigrassetto"/>
          <w:rFonts w:ascii="Arial Unicode MS" w:eastAsia="Arial Unicode MS" w:hAnsi="Arial Unicode MS" w:cs="Arial Unicode MS" w:hint="eastAsia"/>
          <w:b w:val="0"/>
          <w:sz w:val="22"/>
        </w:rPr>
        <w:t>’Apprendimento.</w:t>
      </w:r>
    </w:p>
    <w:p w:rsidR="004E6D31" w:rsidRDefault="004E6D31" w:rsidP="004E6D31">
      <w:pPr>
        <w:jc w:val="both"/>
        <w:rPr>
          <w:rFonts w:ascii="Arial Unicode MS" w:eastAsia="Arial Unicode MS" w:hAnsi="Arial Unicode MS" w:cs="Arial Unicode MS" w:hint="eastAsia"/>
          <w:sz w:val="22"/>
        </w:rPr>
      </w:pPr>
    </w:p>
    <w:p w:rsidR="004E6D31" w:rsidRDefault="004E6D31" w:rsidP="004E6D31">
      <w:pPr>
        <w:jc w:val="both"/>
        <w:rPr>
          <w:rFonts w:ascii="Arial Unicode MS" w:eastAsia="Arial Unicode MS" w:hAnsi="Arial Unicode MS" w:cs="Arial Unicode MS" w:hint="eastAsia"/>
          <w:b/>
          <w:smallCaps/>
          <w:color w:val="000000"/>
          <w:spacing w:val="10"/>
          <w:sz w:val="22"/>
        </w:rPr>
      </w:pPr>
      <w:r>
        <w:rPr>
          <w:rFonts w:ascii="Arial Unicode MS" w:eastAsia="Arial Unicode MS" w:hAnsi="Arial Unicode MS" w:cs="Arial Unicode MS" w:hint="eastAsia"/>
          <w:b/>
          <w:smallCaps/>
          <w:color w:val="000000"/>
          <w:spacing w:val="10"/>
          <w:sz w:val="22"/>
        </w:rPr>
        <w:t xml:space="preserve">8. Normativa regionale </w:t>
      </w:r>
    </w:p>
    <w:p w:rsidR="004E6D31" w:rsidRDefault="004E6D31" w:rsidP="004E6D31">
      <w:pPr>
        <w:rPr>
          <w:rFonts w:ascii="Arial Unicode MS" w:eastAsia="Arial Unicode MS" w:hAnsi="Arial Unicode MS" w:cs="Arial Unicode MS" w:hint="eastAsia"/>
          <w:iCs/>
          <w:spacing w:val="10"/>
          <w:sz w:val="22"/>
        </w:rPr>
      </w:pPr>
      <w:r>
        <w:rPr>
          <w:rFonts w:ascii="Arial Unicode MS" w:eastAsia="Arial Unicode MS" w:hAnsi="Arial Unicode MS" w:cs="Arial Unicode MS" w:hint="eastAsia"/>
          <w:b/>
          <w:bCs/>
          <w:iCs/>
          <w:color w:val="000000"/>
          <w:spacing w:val="10"/>
          <w:sz w:val="22"/>
        </w:rPr>
        <w:t>􀁸 Legge Regione</w:t>
      </w:r>
      <w:r>
        <w:rPr>
          <w:rFonts w:ascii="Arial Unicode MS" w:eastAsia="Arial Unicode MS" w:hAnsi="Arial Unicode MS" w:cs="Arial Unicode MS" w:hint="eastAsia"/>
          <w:b/>
          <w:iCs/>
          <w:color w:val="000000"/>
          <w:spacing w:val="10"/>
          <w:sz w:val="22"/>
        </w:rPr>
        <w:t xml:space="preserve"> Lombardia del 2 febbraio 2010, N.4</w:t>
      </w:r>
      <w:r>
        <w:rPr>
          <w:rFonts w:ascii="Arial Unicode MS" w:eastAsia="Arial Unicode MS" w:hAnsi="Arial Unicode MS" w:cs="Arial Unicode MS" w:hint="eastAsia"/>
          <w:bCs/>
          <w:iCs/>
          <w:color w:val="000000"/>
          <w:spacing w:val="10"/>
          <w:sz w:val="22"/>
        </w:rPr>
        <w:t>,</w:t>
      </w:r>
      <w:r>
        <w:rPr>
          <w:rFonts w:ascii="Arial Unicode MS" w:eastAsia="Arial Unicode MS" w:hAnsi="Arial Unicode MS" w:cs="Arial Unicode MS" w:hint="eastAsia"/>
          <w:b/>
          <w:iCs/>
          <w:color w:val="000000"/>
          <w:spacing w:val="10"/>
          <w:sz w:val="22"/>
        </w:rPr>
        <w:t xml:space="preserve"> </w:t>
      </w:r>
      <w:r>
        <w:rPr>
          <w:rFonts w:ascii="Arial Unicode MS" w:eastAsia="Arial Unicode MS" w:hAnsi="Arial Unicode MS" w:cs="Arial Unicode MS" w:hint="eastAsia"/>
          <w:bCs/>
          <w:iCs/>
          <w:color w:val="000000"/>
          <w:spacing w:val="10"/>
          <w:sz w:val="22"/>
        </w:rPr>
        <w:t>a</w:t>
      </w:r>
      <w:r>
        <w:rPr>
          <w:rFonts w:ascii="Arial Unicode MS" w:eastAsia="Arial Unicode MS" w:hAnsi="Arial Unicode MS" w:cs="Arial Unicode MS" w:hint="eastAsia"/>
          <w:b/>
          <w:iCs/>
          <w:color w:val="000000"/>
          <w:spacing w:val="10"/>
          <w:sz w:val="22"/>
        </w:rPr>
        <w:t xml:space="preserve"> </w:t>
      </w:r>
      <w:r>
        <w:rPr>
          <w:rFonts w:ascii="Arial Unicode MS" w:eastAsia="Arial Unicode MS" w:hAnsi="Arial Unicode MS" w:cs="Arial Unicode MS" w:hint="eastAsia"/>
          <w:iCs/>
          <w:spacing w:val="10"/>
          <w:sz w:val="22"/>
        </w:rPr>
        <w:t xml:space="preserve"> </w:t>
      </w:r>
      <w:r>
        <w:rPr>
          <w:rFonts w:ascii="Arial Unicode MS" w:eastAsia="Arial Unicode MS" w:hAnsi="Arial Unicode MS" w:cs="Arial Unicode MS" w:hint="eastAsia"/>
          <w:bCs/>
          <w:color w:val="000000"/>
          <w:sz w:val="22"/>
        </w:rPr>
        <w:t>favore dei soggetti con disturbi specifici di apprendimento.</w:t>
      </w:r>
    </w:p>
    <w:p w:rsidR="004E6D31" w:rsidRDefault="004E6D31" w:rsidP="004E6D31">
      <w:pPr>
        <w:rPr>
          <w:rFonts w:ascii="Arial Unicode MS" w:eastAsia="Arial Unicode MS" w:hAnsi="Arial Unicode MS" w:cs="Arial Unicode MS" w:hint="eastAsia"/>
          <w:i/>
          <w:iCs/>
          <w:color w:val="000000"/>
          <w:spacing w:val="10"/>
          <w:sz w:val="22"/>
        </w:rPr>
      </w:pPr>
      <w:r>
        <w:rPr>
          <w:rFonts w:ascii="Arial Unicode MS" w:eastAsia="Arial Unicode MS" w:hAnsi="Arial Unicode MS" w:cs="Arial Unicode MS" w:hint="eastAsia"/>
          <w:bCs/>
          <w:iCs/>
          <w:color w:val="000000"/>
          <w:spacing w:val="10"/>
          <w:sz w:val="22"/>
        </w:rPr>
        <w:t xml:space="preserve">􀁸 </w:t>
      </w:r>
      <w:r>
        <w:rPr>
          <w:rFonts w:ascii="Arial Unicode MS" w:eastAsia="Arial Unicode MS" w:hAnsi="Arial Unicode MS" w:cs="Arial Unicode MS" w:hint="eastAsia"/>
          <w:b/>
          <w:bCs/>
          <w:iCs/>
          <w:color w:val="000000"/>
          <w:spacing w:val="10"/>
          <w:sz w:val="22"/>
        </w:rPr>
        <w:t xml:space="preserve">Nota </w:t>
      </w:r>
      <w:r>
        <w:rPr>
          <w:rFonts w:ascii="Arial Unicode MS" w:eastAsia="Arial Unicode MS" w:hAnsi="Arial Unicode MS" w:cs="Arial Unicode MS" w:hint="eastAsia"/>
          <w:b/>
          <w:i/>
          <w:iCs/>
          <w:color w:val="000000"/>
          <w:spacing w:val="10"/>
          <w:sz w:val="22"/>
        </w:rPr>
        <w:t>regionale (direzione generale sanità) d</w:t>
      </w:r>
      <w:r>
        <w:rPr>
          <w:rFonts w:ascii="Arial Unicode MS" w:eastAsia="Arial Unicode MS" w:hAnsi="Arial Unicode MS" w:cs="Arial Unicode MS" w:hint="eastAsia"/>
          <w:b/>
          <w:bCs/>
          <w:iCs/>
          <w:color w:val="000000"/>
          <w:spacing w:val="10"/>
          <w:sz w:val="22"/>
        </w:rPr>
        <w:t xml:space="preserve">el 5 luglio 2011 </w:t>
      </w:r>
    </w:p>
    <w:p w:rsidR="004E6D31" w:rsidRDefault="004E6D31" w:rsidP="004E6D31">
      <w:pPr>
        <w:jc w:val="both"/>
        <w:rPr>
          <w:rFonts w:ascii="Arial Unicode MS" w:eastAsia="Arial Unicode MS" w:hAnsi="Arial Unicode MS" w:cs="Arial Unicode MS" w:hint="eastAsia"/>
          <w:iCs/>
          <w:color w:val="000000"/>
          <w:spacing w:val="10"/>
          <w:sz w:val="22"/>
        </w:rPr>
      </w:pPr>
      <w:r>
        <w:rPr>
          <w:rFonts w:ascii="Arial Unicode MS" w:eastAsia="Arial Unicode MS" w:hAnsi="Arial Unicode MS" w:cs="Arial Unicode MS" w:hint="eastAsia"/>
          <w:b/>
          <w:bCs/>
          <w:i/>
          <w:iCs/>
          <w:color w:val="000000"/>
          <w:spacing w:val="10"/>
          <w:sz w:val="22"/>
        </w:rPr>
        <w:t xml:space="preserve">􀁸 </w:t>
      </w:r>
      <w:r>
        <w:rPr>
          <w:rFonts w:ascii="Arial Unicode MS" w:eastAsia="Arial Unicode MS" w:hAnsi="Arial Unicode MS" w:cs="Arial Unicode MS" w:hint="eastAsia"/>
          <w:b/>
          <w:bCs/>
          <w:iCs/>
          <w:color w:val="000000"/>
          <w:spacing w:val="10"/>
          <w:sz w:val="22"/>
        </w:rPr>
        <w:t>Nota</w:t>
      </w:r>
      <w:r>
        <w:rPr>
          <w:rFonts w:ascii="Arial Unicode MS" w:eastAsia="Arial Unicode MS" w:hAnsi="Arial Unicode MS" w:cs="Arial Unicode MS" w:hint="eastAsia"/>
          <w:iCs/>
          <w:color w:val="000000"/>
          <w:spacing w:val="10"/>
          <w:sz w:val="22"/>
        </w:rPr>
        <w:t xml:space="preserve"> sullo svolgimento delle prove del SNV 2010-2011 per gli allievi con </w:t>
      </w:r>
      <w:r>
        <w:rPr>
          <w:rFonts w:ascii="Arial Unicode MS" w:eastAsia="Arial Unicode MS" w:hAnsi="Arial Unicode MS" w:cs="Arial Unicode MS" w:hint="eastAsia"/>
          <w:iCs/>
          <w:color w:val="000000"/>
          <w:spacing w:val="10"/>
          <w:sz w:val="22"/>
        </w:rPr>
        <w:tab/>
        <w:t>bisogni educativi speciali.</w:t>
      </w:r>
    </w:p>
    <w:p w:rsidR="004E6D31" w:rsidRDefault="004E6D31" w:rsidP="004E6D31">
      <w:pPr>
        <w:jc w:val="both"/>
        <w:rPr>
          <w:rFonts w:ascii="Arial Unicode MS" w:eastAsia="Arial Unicode MS" w:hAnsi="Arial Unicode MS" w:cs="Arial Unicode MS" w:hint="eastAsia"/>
          <w:b/>
          <w:bCs/>
          <w:iCs/>
          <w:spacing w:val="10"/>
          <w:sz w:val="22"/>
        </w:rPr>
      </w:pPr>
      <w:r>
        <w:rPr>
          <w:rFonts w:ascii="Arial Unicode MS" w:eastAsia="Arial Unicode MS" w:hAnsi="Arial Unicode MS" w:cs="Arial Unicode MS" w:hint="eastAsia"/>
          <w:b/>
          <w:bCs/>
          <w:i/>
          <w:iCs/>
          <w:spacing w:val="10"/>
          <w:sz w:val="22"/>
        </w:rPr>
        <w:t xml:space="preserve"> </w:t>
      </w:r>
      <w:r>
        <w:rPr>
          <w:rFonts w:ascii="Arial Unicode MS" w:eastAsia="Arial Unicode MS" w:hAnsi="Arial Unicode MS" w:cs="Arial Unicode MS" w:hint="eastAsia"/>
          <w:b/>
          <w:bCs/>
          <w:iCs/>
          <w:spacing w:val="10"/>
          <w:sz w:val="22"/>
        </w:rPr>
        <w:t xml:space="preserve">Nota transitoria del 14 luglio 2011 </w:t>
      </w:r>
      <w:r>
        <w:rPr>
          <w:rFonts w:ascii="Arial Unicode MS" w:eastAsia="Arial Unicode MS" w:hAnsi="Arial Unicode MS" w:cs="Arial Unicode MS" w:hint="eastAsia"/>
          <w:bCs/>
          <w:iCs/>
          <w:spacing w:val="10"/>
          <w:sz w:val="22"/>
        </w:rPr>
        <w:t>sulla validità della diagnosi non rilasciata dal servizio sanitari nazionale ai fino del riconoscimento dei diritti sanciti dalla Legge 170/2010</w:t>
      </w:r>
      <w:r>
        <w:rPr>
          <w:rFonts w:ascii="Arial Unicode MS" w:eastAsia="Arial Unicode MS" w:hAnsi="Arial Unicode MS" w:cs="Arial Unicode MS" w:hint="eastAsia"/>
          <w:b/>
          <w:bCs/>
          <w:iCs/>
          <w:spacing w:val="10"/>
          <w:sz w:val="22"/>
        </w:rPr>
        <w:t>.</w:t>
      </w:r>
    </w:p>
    <w:p w:rsidR="004E6D31" w:rsidRDefault="004E6D31" w:rsidP="004E6D31">
      <w:pPr>
        <w:jc w:val="both"/>
        <w:rPr>
          <w:rFonts w:ascii="Arial Unicode MS" w:eastAsia="Arial Unicode MS" w:hAnsi="Arial Unicode MS" w:cs="Arial Unicode MS" w:hint="eastAsia"/>
          <w:i/>
          <w:iCs/>
          <w:color w:val="000000"/>
          <w:spacing w:val="10"/>
          <w:sz w:val="22"/>
        </w:rPr>
      </w:pPr>
      <w:r>
        <w:rPr>
          <w:rFonts w:ascii="Arial Unicode MS" w:eastAsia="Arial Unicode MS" w:hAnsi="Arial Unicode MS" w:cs="Arial Unicode MS" w:hint="eastAsia"/>
          <w:b/>
          <w:bCs/>
          <w:i/>
          <w:iCs/>
          <w:spacing w:val="10"/>
          <w:sz w:val="22"/>
        </w:rPr>
        <w:t xml:space="preserve"> </w:t>
      </w:r>
      <w:r>
        <w:rPr>
          <w:rFonts w:ascii="Arial Unicode MS" w:eastAsia="Arial Unicode MS" w:hAnsi="Arial Unicode MS" w:cs="Arial Unicode MS" w:hint="eastAsia"/>
          <w:b/>
          <w:bCs/>
          <w:iCs/>
          <w:spacing w:val="10"/>
          <w:sz w:val="22"/>
        </w:rPr>
        <w:t xml:space="preserve">Nota </w:t>
      </w:r>
      <w:r>
        <w:rPr>
          <w:rFonts w:ascii="Arial Unicode MS" w:eastAsia="Arial Unicode MS" w:hAnsi="Arial Unicode MS" w:cs="Arial Unicode MS" w:hint="eastAsia"/>
          <w:b/>
          <w:i/>
          <w:iCs/>
          <w:color w:val="000000"/>
          <w:spacing w:val="10"/>
          <w:sz w:val="22"/>
        </w:rPr>
        <w:t>regionale (direzione generale sanità) del 21.11.2012,</w:t>
      </w:r>
      <w:r>
        <w:rPr>
          <w:rFonts w:ascii="Arial Unicode MS" w:eastAsia="Arial Unicode MS" w:hAnsi="Arial Unicode MS" w:cs="Arial Unicode MS" w:hint="eastAsia"/>
          <w:i/>
          <w:iCs/>
          <w:color w:val="000000"/>
          <w:spacing w:val="10"/>
          <w:sz w:val="22"/>
        </w:rPr>
        <w:t xml:space="preserve"> con allegato modulo per certificazione DSA.</w:t>
      </w:r>
    </w:p>
    <w:p w:rsidR="004E6D31" w:rsidRDefault="004E6D31" w:rsidP="004E6D31">
      <w:pPr>
        <w:jc w:val="both"/>
        <w:rPr>
          <w:rFonts w:ascii="Arial Unicode MS" w:eastAsia="Arial Unicode MS" w:hAnsi="Arial Unicode MS" w:cs="Arial Unicode MS" w:hint="eastAsia"/>
          <w:color w:val="000000"/>
          <w:sz w:val="22"/>
        </w:rPr>
      </w:pPr>
    </w:p>
    <w:p w:rsidR="004E6D31" w:rsidRDefault="004E6D31" w:rsidP="004E6D31">
      <w:pPr>
        <w:autoSpaceDE w:val="0"/>
        <w:autoSpaceDN w:val="0"/>
        <w:adjustRightInd w:val="0"/>
        <w:rPr>
          <w:rFonts w:ascii="Arial Unicode MS" w:eastAsia="Arial Unicode MS" w:hAnsi="Arial Unicode MS" w:cs="Arial Unicode MS" w:hint="eastAsia"/>
          <w:b/>
          <w:bCs/>
          <w:sz w:val="22"/>
        </w:rPr>
      </w:pPr>
    </w:p>
    <w:p w:rsidR="004E6D31" w:rsidRDefault="004E6D31" w:rsidP="004E6D31">
      <w:pPr>
        <w:autoSpaceDE w:val="0"/>
        <w:autoSpaceDN w:val="0"/>
        <w:adjustRightInd w:val="0"/>
        <w:rPr>
          <w:rFonts w:ascii="Arial Unicode MS" w:eastAsia="Arial Unicode MS" w:hAnsi="Arial Unicode MS" w:cs="Arial Unicode MS" w:hint="eastAsia"/>
          <w:b/>
          <w:bCs/>
          <w:sz w:val="22"/>
        </w:rPr>
      </w:pPr>
    </w:p>
    <w:p w:rsidR="004E6D31" w:rsidRDefault="004E6D31" w:rsidP="004E6D31">
      <w:pPr>
        <w:autoSpaceDE w:val="0"/>
        <w:autoSpaceDN w:val="0"/>
        <w:adjustRightInd w:val="0"/>
        <w:rPr>
          <w:rFonts w:ascii="Arial Unicode MS" w:eastAsia="Arial Unicode MS" w:hAnsi="Arial Unicode MS" w:cs="Arial Unicode MS" w:hint="eastAsia"/>
          <w:b/>
          <w:bCs/>
          <w:sz w:val="22"/>
        </w:rPr>
      </w:pPr>
    </w:p>
    <w:p w:rsidR="004E6D31" w:rsidRDefault="004E6D31" w:rsidP="004E6D31">
      <w:pPr>
        <w:autoSpaceDE w:val="0"/>
        <w:autoSpaceDN w:val="0"/>
        <w:adjustRightInd w:val="0"/>
        <w:rPr>
          <w:rFonts w:ascii="Arial Unicode MS" w:eastAsia="Arial Unicode MS" w:hAnsi="Arial Unicode MS" w:cs="Arial Unicode MS" w:hint="eastAsia"/>
          <w:b/>
          <w:bCs/>
          <w:sz w:val="22"/>
        </w:rPr>
      </w:pPr>
    </w:p>
    <w:p w:rsidR="004E6D31" w:rsidRDefault="004E6D31" w:rsidP="004E6D31">
      <w:pPr>
        <w:autoSpaceDE w:val="0"/>
        <w:autoSpaceDN w:val="0"/>
        <w:adjustRightInd w:val="0"/>
        <w:rPr>
          <w:rFonts w:ascii="Arial Unicode MS" w:eastAsia="Arial Unicode MS" w:hAnsi="Arial Unicode MS" w:cs="Arial Unicode MS" w:hint="eastAsia"/>
          <w:b/>
          <w:bCs/>
          <w:sz w:val="22"/>
        </w:rPr>
      </w:pPr>
      <w:r>
        <w:rPr>
          <w:rFonts w:ascii="Arial Unicode MS" w:eastAsia="Arial Unicode MS" w:hAnsi="Arial Unicode MS" w:cs="Arial Unicode MS" w:hint="eastAsia"/>
          <w:b/>
          <w:bCs/>
          <w:sz w:val="22"/>
        </w:rPr>
        <w:t xml:space="preserve">Bibliografia e </w:t>
      </w:r>
      <w:proofErr w:type="spellStart"/>
      <w:r>
        <w:rPr>
          <w:rFonts w:ascii="Arial Unicode MS" w:eastAsia="Arial Unicode MS" w:hAnsi="Arial Unicode MS" w:cs="Arial Unicode MS" w:hint="eastAsia"/>
          <w:b/>
          <w:bCs/>
          <w:sz w:val="22"/>
        </w:rPr>
        <w:t>sitografia</w:t>
      </w:r>
      <w:proofErr w:type="spellEnd"/>
      <w:r>
        <w:rPr>
          <w:rFonts w:ascii="Arial Unicode MS" w:eastAsia="Arial Unicode MS" w:hAnsi="Arial Unicode MS" w:cs="Arial Unicode MS" w:hint="eastAsia"/>
          <w:b/>
          <w:bCs/>
          <w:sz w:val="22"/>
        </w:rPr>
        <w:t xml:space="preserve"> di riferimento</w:t>
      </w:r>
    </w:p>
    <w:p w:rsidR="004E6D31" w:rsidRDefault="004E6D31" w:rsidP="004E6D31">
      <w:pPr>
        <w:pStyle w:val="Titolo2"/>
        <w:autoSpaceDE w:val="0"/>
        <w:autoSpaceDN w:val="0"/>
        <w:adjustRightInd w:val="0"/>
        <w:rPr>
          <w:rFonts w:hint="eastAsia"/>
          <w:bCs/>
          <w:spacing w:val="0"/>
        </w:rPr>
      </w:pPr>
    </w:p>
    <w:p w:rsidR="004E6D31" w:rsidRDefault="004E6D31" w:rsidP="004E6D31">
      <w:pPr>
        <w:pStyle w:val="Titolo2"/>
        <w:autoSpaceDE w:val="0"/>
        <w:autoSpaceDN w:val="0"/>
        <w:adjustRightInd w:val="0"/>
        <w:rPr>
          <w:rFonts w:hint="eastAsia"/>
          <w:bCs/>
          <w:spacing w:val="0"/>
        </w:rPr>
      </w:pPr>
      <w:r>
        <w:rPr>
          <w:rFonts w:hint="eastAsia"/>
          <w:bCs/>
          <w:spacing w:val="0"/>
        </w:rPr>
        <w:t>Riviste e articoli</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Associazione Italiana Dislessia (a cura di). La Dislessia raccontata agli insegnanti. Firenze: Libri</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Liberi; 2002</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xml:space="preserve">· </w:t>
      </w:r>
      <w:proofErr w:type="spellStart"/>
      <w:r>
        <w:rPr>
          <w:rFonts w:ascii="Arial Unicode MS" w:eastAsia="Arial Unicode MS" w:hAnsi="Arial Unicode MS" w:cs="Arial Unicode MS" w:hint="eastAsia"/>
          <w:sz w:val="22"/>
        </w:rPr>
        <w:t>Cornoldi</w:t>
      </w:r>
      <w:proofErr w:type="spellEnd"/>
      <w:r>
        <w:rPr>
          <w:rFonts w:ascii="Arial Unicode MS" w:eastAsia="Arial Unicode MS" w:hAnsi="Arial Unicode MS" w:cs="Arial Unicode MS" w:hint="eastAsia"/>
          <w:sz w:val="22"/>
        </w:rPr>
        <w:t xml:space="preserve"> C. Le difficoltà di apprendimento a scuola. Bologna: Il Mulino; 1996</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Stella G. (a cura di) La dislessia: aspetti cognitivi e psicologici: diagnosi precoce e riabilitazione,</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Franco Angeli; 2003</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Stella G. Dislessia. Bologna: Il Mulino; 2004</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Stella G. In classe con un allievo con disordini dell'apprendimento. Milano: Fabbri Editori; 2001</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(farne richiesta direttamente all'AID)</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Stella G. Storie di dislessia. Bambini di oggi e di ieri raccontano la loro battaglia quotidiana. Firenze:</w:t>
      </w:r>
    </w:p>
    <w:p w:rsidR="004E6D31" w:rsidRDefault="004E6D31" w:rsidP="004E6D31">
      <w:pPr>
        <w:pStyle w:val="Titolo2"/>
        <w:autoSpaceDE w:val="0"/>
        <w:autoSpaceDN w:val="0"/>
        <w:adjustRightInd w:val="0"/>
        <w:rPr>
          <w:rFonts w:hint="eastAsia"/>
          <w:bCs/>
          <w:spacing w:val="0"/>
        </w:rPr>
      </w:pPr>
      <w:r>
        <w:rPr>
          <w:rFonts w:hint="eastAsia"/>
          <w:bCs/>
          <w:spacing w:val="0"/>
        </w:rPr>
        <w:t>Software</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xml:space="preserve">· </w:t>
      </w:r>
      <w:proofErr w:type="spellStart"/>
      <w:r>
        <w:rPr>
          <w:rFonts w:ascii="Arial Unicode MS" w:eastAsia="Arial Unicode MS" w:hAnsi="Arial Unicode MS" w:cs="Arial Unicode MS" w:hint="eastAsia"/>
          <w:sz w:val="22"/>
        </w:rPr>
        <w:t>Ferraboschi</w:t>
      </w:r>
      <w:proofErr w:type="spellEnd"/>
      <w:r>
        <w:rPr>
          <w:rFonts w:ascii="Arial Unicode MS" w:eastAsia="Arial Unicode MS" w:hAnsi="Arial Unicode MS" w:cs="Arial Unicode MS" w:hint="eastAsia"/>
          <w:sz w:val="22"/>
        </w:rPr>
        <w:t xml:space="preserve"> L , </w:t>
      </w:r>
      <w:proofErr w:type="spellStart"/>
      <w:r>
        <w:rPr>
          <w:rFonts w:ascii="Arial Unicode MS" w:eastAsia="Arial Unicode MS" w:hAnsi="Arial Unicode MS" w:cs="Arial Unicode MS" w:hint="eastAsia"/>
          <w:sz w:val="22"/>
        </w:rPr>
        <w:t>Meini</w:t>
      </w:r>
      <w:proofErr w:type="spellEnd"/>
      <w:r>
        <w:rPr>
          <w:rFonts w:ascii="Arial Unicode MS" w:eastAsia="Arial Unicode MS" w:hAnsi="Arial Unicode MS" w:cs="Arial Unicode MS" w:hint="eastAsia"/>
          <w:sz w:val="22"/>
        </w:rPr>
        <w:t xml:space="preserve"> N , Produzione del testo scritto 1 - dal riconoscimento di parole alla</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xml:space="preserve">costruzione di frasi. Trento: Centro Studi </w:t>
      </w:r>
      <w:proofErr w:type="spellStart"/>
      <w:r>
        <w:rPr>
          <w:rFonts w:ascii="Arial Unicode MS" w:eastAsia="Arial Unicode MS" w:hAnsi="Arial Unicode MS" w:cs="Arial Unicode MS" w:hint="eastAsia"/>
          <w:sz w:val="22"/>
        </w:rPr>
        <w:t>Erickson</w:t>
      </w:r>
      <w:proofErr w:type="spellEnd"/>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xml:space="preserve">· </w:t>
      </w:r>
      <w:proofErr w:type="spellStart"/>
      <w:r>
        <w:rPr>
          <w:rFonts w:ascii="Arial Unicode MS" w:eastAsia="Arial Unicode MS" w:hAnsi="Arial Unicode MS" w:cs="Arial Unicode MS" w:hint="eastAsia"/>
          <w:sz w:val="22"/>
        </w:rPr>
        <w:t>Lengwenus</w:t>
      </w:r>
      <w:proofErr w:type="spellEnd"/>
      <w:r>
        <w:rPr>
          <w:rFonts w:ascii="Arial Unicode MS" w:eastAsia="Arial Unicode MS" w:hAnsi="Arial Unicode MS" w:cs="Arial Unicode MS" w:hint="eastAsia"/>
          <w:sz w:val="22"/>
        </w:rPr>
        <w:t xml:space="preserve"> B , </w:t>
      </w:r>
      <w:proofErr w:type="spellStart"/>
      <w:r>
        <w:rPr>
          <w:rFonts w:ascii="Arial Unicode MS" w:eastAsia="Arial Unicode MS" w:hAnsi="Arial Unicode MS" w:cs="Arial Unicode MS" w:hint="eastAsia"/>
          <w:sz w:val="22"/>
        </w:rPr>
        <w:t>Hilbert</w:t>
      </w:r>
      <w:proofErr w:type="spellEnd"/>
      <w:r>
        <w:rPr>
          <w:rFonts w:ascii="Arial Unicode MS" w:eastAsia="Arial Unicode MS" w:hAnsi="Arial Unicode MS" w:cs="Arial Unicode MS" w:hint="eastAsia"/>
          <w:sz w:val="22"/>
        </w:rPr>
        <w:t xml:space="preserve"> J. Scacco matto - Sviluppare la logica e la capacità di </w:t>
      </w:r>
      <w:proofErr w:type="spellStart"/>
      <w:r>
        <w:rPr>
          <w:rFonts w:ascii="Arial Unicode MS" w:eastAsia="Arial Unicode MS" w:hAnsi="Arial Unicode MS" w:cs="Arial Unicode MS" w:hint="eastAsia"/>
          <w:sz w:val="22"/>
        </w:rPr>
        <w:t>problem</w:t>
      </w:r>
      <w:proofErr w:type="spellEnd"/>
      <w:r>
        <w:rPr>
          <w:rFonts w:ascii="Arial Unicode MS" w:eastAsia="Arial Unicode MS" w:hAnsi="Arial Unicode MS" w:cs="Arial Unicode MS" w:hint="eastAsia"/>
          <w:sz w:val="22"/>
        </w:rPr>
        <w:t xml:space="preserve"> </w:t>
      </w:r>
      <w:proofErr w:type="spellStart"/>
      <w:r>
        <w:rPr>
          <w:rFonts w:ascii="Arial Unicode MS" w:eastAsia="Arial Unicode MS" w:hAnsi="Arial Unicode MS" w:cs="Arial Unicode MS" w:hint="eastAsia"/>
          <w:sz w:val="22"/>
        </w:rPr>
        <w:t>solving</w:t>
      </w:r>
      <w:proofErr w:type="spellEnd"/>
      <w:r>
        <w:rPr>
          <w:rFonts w:ascii="Arial Unicode MS" w:eastAsia="Arial Unicode MS" w:hAnsi="Arial Unicode MS" w:cs="Arial Unicode MS" w:hint="eastAsia"/>
          <w:sz w:val="22"/>
        </w:rPr>
        <w:t>.</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xml:space="preserve">Trento: Centro Studi </w:t>
      </w:r>
      <w:proofErr w:type="spellStart"/>
      <w:r>
        <w:rPr>
          <w:rFonts w:ascii="Arial Unicode MS" w:eastAsia="Arial Unicode MS" w:hAnsi="Arial Unicode MS" w:cs="Arial Unicode MS" w:hint="eastAsia"/>
          <w:sz w:val="22"/>
        </w:rPr>
        <w:t>Erickson</w:t>
      </w:r>
      <w:proofErr w:type="spellEnd"/>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lastRenderedPageBreak/>
        <w:t>· Colombo Bozzolo C , Costa A, Alberti C. Nel mondo della matematica - Vol.1. — Situazioni</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xml:space="preserve">problematiche per alunni dai 6 agli 8 anni. Trento: Centro Studi </w:t>
      </w:r>
      <w:proofErr w:type="spellStart"/>
      <w:r>
        <w:rPr>
          <w:rFonts w:ascii="Arial Unicode MS" w:eastAsia="Arial Unicode MS" w:hAnsi="Arial Unicode MS" w:cs="Arial Unicode MS" w:hint="eastAsia"/>
          <w:sz w:val="22"/>
        </w:rPr>
        <w:t>Erickson</w:t>
      </w:r>
      <w:proofErr w:type="spellEnd"/>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xml:space="preserve">· </w:t>
      </w:r>
      <w:proofErr w:type="spellStart"/>
      <w:r>
        <w:rPr>
          <w:rFonts w:ascii="Arial Unicode MS" w:eastAsia="Arial Unicode MS" w:hAnsi="Arial Unicode MS" w:cs="Arial Unicode MS" w:hint="eastAsia"/>
          <w:sz w:val="22"/>
        </w:rPr>
        <w:t>Scataglini</w:t>
      </w:r>
      <w:proofErr w:type="spellEnd"/>
      <w:r>
        <w:rPr>
          <w:rFonts w:ascii="Arial Unicode MS" w:eastAsia="Arial Unicode MS" w:hAnsi="Arial Unicode MS" w:cs="Arial Unicode MS" w:hint="eastAsia"/>
          <w:sz w:val="22"/>
        </w:rPr>
        <w:t xml:space="preserve"> C. Esercitarsi in...</w:t>
      </w:r>
      <w:proofErr w:type="spellStart"/>
      <w:r>
        <w:rPr>
          <w:rFonts w:ascii="Arial Unicode MS" w:eastAsia="Arial Unicode MS" w:hAnsi="Arial Unicode MS" w:cs="Arial Unicode MS" w:hint="eastAsia"/>
          <w:sz w:val="22"/>
        </w:rPr>
        <w:t>geografia.Trento</w:t>
      </w:r>
      <w:proofErr w:type="spellEnd"/>
      <w:r>
        <w:rPr>
          <w:rFonts w:ascii="Arial Unicode MS" w:eastAsia="Arial Unicode MS" w:hAnsi="Arial Unicode MS" w:cs="Arial Unicode MS" w:hint="eastAsia"/>
          <w:sz w:val="22"/>
        </w:rPr>
        <w:t xml:space="preserve">: Centro Studi </w:t>
      </w:r>
      <w:proofErr w:type="spellStart"/>
      <w:r>
        <w:rPr>
          <w:rFonts w:ascii="Arial Unicode MS" w:eastAsia="Arial Unicode MS" w:hAnsi="Arial Unicode MS" w:cs="Arial Unicode MS" w:hint="eastAsia"/>
          <w:sz w:val="22"/>
        </w:rPr>
        <w:t>Erickson</w:t>
      </w:r>
      <w:proofErr w:type="spellEnd"/>
    </w:p>
    <w:p w:rsidR="004E6D31" w:rsidRDefault="004E6D31" w:rsidP="004E6D31">
      <w:pPr>
        <w:pStyle w:val="Titolo2"/>
        <w:autoSpaceDE w:val="0"/>
        <w:autoSpaceDN w:val="0"/>
        <w:adjustRightInd w:val="0"/>
        <w:rPr>
          <w:rFonts w:hint="eastAsia"/>
          <w:bCs/>
          <w:spacing w:val="0"/>
        </w:rPr>
      </w:pPr>
      <w:proofErr w:type="spellStart"/>
      <w:r>
        <w:rPr>
          <w:rFonts w:hint="eastAsia"/>
          <w:bCs/>
          <w:spacing w:val="0"/>
        </w:rPr>
        <w:t>Sitografia</w:t>
      </w:r>
      <w:proofErr w:type="spellEnd"/>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www.dislessia.it o www.aiditalia.org</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xml:space="preserve">· www.dislessia.org (sito </w:t>
      </w:r>
      <w:proofErr w:type="spellStart"/>
      <w:r>
        <w:rPr>
          <w:rFonts w:ascii="Arial Unicode MS" w:eastAsia="Arial Unicode MS" w:hAnsi="Arial Unicode MS" w:cs="Arial Unicode MS" w:hint="eastAsia"/>
          <w:sz w:val="22"/>
        </w:rPr>
        <w:t>dell</w:t>
      </w:r>
      <w:proofErr w:type="spellEnd"/>
      <w:r>
        <w:rPr>
          <w:rFonts w:ascii="Arial Unicode MS" w:eastAsia="Arial Unicode MS" w:hAnsi="Arial Unicode MS" w:cs="Arial Unicode MS" w:hint="eastAsia"/>
          <w:sz w:val="22"/>
        </w:rPr>
        <w:t>’’AID di Roma)</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www.dislessia.org/forum/</w:t>
      </w:r>
    </w:p>
    <w:p w:rsidR="004E6D31" w:rsidRDefault="004E6D31" w:rsidP="004E6D31">
      <w:pPr>
        <w:autoSpaceDE w:val="0"/>
        <w:autoSpaceDN w:val="0"/>
        <w:adjustRightInd w:val="0"/>
        <w:rPr>
          <w:rFonts w:ascii="Arial Unicode MS" w:eastAsia="Arial Unicode MS" w:hAnsi="Arial Unicode MS" w:cs="Arial Unicode MS" w:hint="eastAsia"/>
          <w:sz w:val="22"/>
        </w:rPr>
      </w:pPr>
      <w:r>
        <w:rPr>
          <w:rFonts w:ascii="Arial Unicode MS" w:eastAsia="Arial Unicode MS" w:hAnsi="Arial Unicode MS" w:cs="Arial Unicode MS" w:hint="eastAsia"/>
          <w:sz w:val="22"/>
        </w:rPr>
        <w:t>· www.ivana.it</w:t>
      </w:r>
    </w:p>
    <w:p w:rsidR="004E6D31" w:rsidRDefault="004E6D31" w:rsidP="004E6D31">
      <w:pPr>
        <w:jc w:val="both"/>
        <w:rPr>
          <w:rFonts w:ascii="Arial Unicode MS" w:eastAsia="Arial Unicode MS" w:hAnsi="Arial Unicode MS" w:cs="Arial Unicode MS" w:hint="eastAsia"/>
          <w:color w:val="000000"/>
          <w:sz w:val="22"/>
        </w:rPr>
      </w:pPr>
      <w:r>
        <w:rPr>
          <w:rFonts w:ascii="Arial Unicode MS" w:eastAsia="Arial Unicode MS" w:hAnsi="Arial Unicode MS" w:cs="Arial Unicode MS" w:hint="eastAsia"/>
          <w:color w:val="000000"/>
          <w:sz w:val="22"/>
        </w:rPr>
        <w:t> Software compensativi</w:t>
      </w:r>
    </w:p>
    <w:p w:rsidR="004E6D31" w:rsidRDefault="004E6D31" w:rsidP="004E6D31">
      <w:pPr>
        <w:rPr>
          <w:rFonts w:ascii="Arial Unicode MS" w:eastAsia="Arial Unicode MS" w:hAnsi="Arial Unicode MS" w:cs="Arial Unicode MS" w:hint="eastAsia"/>
          <w:color w:val="000000"/>
          <w:sz w:val="22"/>
        </w:rPr>
      </w:pPr>
      <w:r>
        <w:rPr>
          <w:rFonts w:ascii="Arial Unicode MS" w:eastAsia="Arial Unicode MS" w:hAnsi="Arial Unicode MS" w:cs="Arial Unicode MS" w:hint="eastAsia"/>
          <w:color w:val="000000"/>
          <w:sz w:val="22"/>
        </w:rPr>
        <w:t>• </w:t>
      </w:r>
      <w:proofErr w:type="spellStart"/>
      <w:r>
        <w:rPr>
          <w:rFonts w:ascii="Arial Unicode MS" w:eastAsia="Arial Unicode MS" w:hAnsi="Arial Unicode MS" w:cs="Arial Unicode MS" w:hint="eastAsia"/>
          <w:color w:val="000000"/>
          <w:sz w:val="22"/>
        </w:rPr>
        <w:t>WinABC</w:t>
      </w:r>
      <w:proofErr w:type="spellEnd"/>
      <w:r>
        <w:rPr>
          <w:rFonts w:ascii="Arial Unicode MS" w:eastAsia="Arial Unicode MS" w:hAnsi="Arial Unicode MS" w:cs="Arial Unicode MS" w:hint="eastAsia"/>
          <w:color w:val="000000"/>
          <w:sz w:val="22"/>
        </w:rPr>
        <w:t> (gratuito)</w:t>
      </w:r>
    </w:p>
    <w:p w:rsidR="004E6D31" w:rsidRDefault="004E6D31" w:rsidP="004E6D31">
      <w:pPr>
        <w:rPr>
          <w:rFonts w:ascii="Arial Unicode MS" w:eastAsia="Arial Unicode MS" w:hAnsi="Arial Unicode MS" w:cs="Arial Unicode MS" w:hint="eastAsia"/>
          <w:color w:val="000000"/>
          <w:sz w:val="22"/>
        </w:rPr>
      </w:pPr>
      <w:r>
        <w:rPr>
          <w:rFonts w:ascii="Arial Unicode MS" w:eastAsia="Arial Unicode MS" w:hAnsi="Arial Unicode MS" w:cs="Arial Unicode MS" w:hint="eastAsia"/>
          <w:color w:val="000000"/>
          <w:sz w:val="22"/>
        </w:rPr>
        <w:t>• CARLO II (pagamento)</w:t>
      </w:r>
    </w:p>
    <w:p w:rsidR="004E6D31" w:rsidRDefault="004E6D31" w:rsidP="004E6D31">
      <w:pPr>
        <w:rPr>
          <w:rFonts w:ascii="Arial Unicode MS" w:eastAsia="Arial Unicode MS" w:hAnsi="Arial Unicode MS" w:cs="Arial Unicode MS" w:hint="eastAsia"/>
          <w:color w:val="000000"/>
          <w:sz w:val="22"/>
        </w:rPr>
      </w:pPr>
      <w:r>
        <w:rPr>
          <w:rFonts w:ascii="Arial Unicode MS" w:eastAsia="Arial Unicode MS" w:hAnsi="Arial Unicode MS" w:cs="Arial Unicode MS" w:hint="eastAsia"/>
          <w:color w:val="000000"/>
          <w:sz w:val="22"/>
        </w:rPr>
        <w:t>• CARLO MOBILE (pagamento)</w:t>
      </w:r>
    </w:p>
    <w:p w:rsidR="004E6D31" w:rsidRDefault="004E6D31" w:rsidP="004E6D31">
      <w:pPr>
        <w:rPr>
          <w:rFonts w:ascii="Arial Unicode MS" w:eastAsia="Arial Unicode MS" w:hAnsi="Arial Unicode MS" w:cs="Arial Unicode MS" w:hint="eastAsia"/>
          <w:color w:val="000000"/>
          <w:sz w:val="22"/>
        </w:rPr>
      </w:pPr>
      <w:r>
        <w:rPr>
          <w:rFonts w:ascii="Arial Unicode MS" w:eastAsia="Arial Unicode MS" w:hAnsi="Arial Unicode MS" w:cs="Arial Unicode MS" w:hint="eastAsia"/>
          <w:color w:val="000000"/>
          <w:sz w:val="22"/>
        </w:rPr>
        <w:t>• SUPERQUADERNO (pagamento)</w:t>
      </w:r>
    </w:p>
    <w:p w:rsidR="004E6D31" w:rsidRDefault="004E6D31" w:rsidP="004E6D31">
      <w:pPr>
        <w:rPr>
          <w:rFonts w:ascii="Arial Unicode MS" w:eastAsia="Arial Unicode MS" w:hAnsi="Arial Unicode MS" w:cs="Arial Unicode MS" w:hint="eastAsia"/>
          <w:color w:val="000000"/>
          <w:sz w:val="22"/>
        </w:rPr>
      </w:pPr>
      <w:r>
        <w:rPr>
          <w:rFonts w:ascii="Arial Unicode MS" w:eastAsia="Arial Unicode MS" w:hAnsi="Arial Unicode MS" w:cs="Arial Unicode MS" w:hint="eastAsia"/>
          <w:color w:val="000000"/>
          <w:sz w:val="22"/>
        </w:rPr>
        <w:t>• SUPERMAPPE (pagamento)</w:t>
      </w:r>
    </w:p>
    <w:p w:rsidR="004E6D31" w:rsidRDefault="004E6D31" w:rsidP="004E6D31">
      <w:pPr>
        <w:rPr>
          <w:rFonts w:ascii="Arial Unicode MS" w:eastAsia="Arial Unicode MS" w:hAnsi="Arial Unicode MS" w:cs="Arial Unicode MS" w:hint="eastAsia"/>
          <w:color w:val="000000"/>
          <w:sz w:val="22"/>
        </w:rPr>
      </w:pPr>
      <w:r>
        <w:rPr>
          <w:rFonts w:ascii="Arial Unicode MS" w:eastAsia="Arial Unicode MS" w:hAnsi="Arial Unicode MS" w:cs="Arial Unicode MS" w:hint="eastAsia"/>
          <w:color w:val="000000"/>
          <w:sz w:val="22"/>
        </w:rPr>
        <w:t>• </w:t>
      </w:r>
      <w:proofErr w:type="spellStart"/>
      <w:r>
        <w:rPr>
          <w:rFonts w:ascii="Arial Unicode MS" w:eastAsia="Arial Unicode MS" w:hAnsi="Arial Unicode MS" w:cs="Arial Unicode MS" w:hint="eastAsia"/>
          <w:color w:val="000000"/>
          <w:sz w:val="22"/>
        </w:rPr>
        <w:t>Cmap</w:t>
      </w:r>
      <w:proofErr w:type="spellEnd"/>
      <w:r>
        <w:rPr>
          <w:rFonts w:ascii="Arial Unicode MS" w:eastAsia="Arial Unicode MS" w:hAnsi="Arial Unicode MS" w:cs="Arial Unicode MS" w:hint="eastAsia"/>
          <w:color w:val="000000"/>
          <w:sz w:val="22"/>
        </w:rPr>
        <w:t> (gratuito)</w:t>
      </w:r>
    </w:p>
    <w:p w:rsidR="004E6D31" w:rsidRDefault="004E6D31" w:rsidP="004E6D31">
      <w:pPr>
        <w:rPr>
          <w:rFonts w:ascii="Arial Unicode MS" w:eastAsia="Arial Unicode MS" w:hAnsi="Arial Unicode MS" w:cs="Arial Unicode MS" w:hint="eastAsia"/>
          <w:color w:val="000000"/>
          <w:sz w:val="22"/>
        </w:rPr>
      </w:pPr>
      <w:r>
        <w:rPr>
          <w:rFonts w:ascii="Arial Unicode MS" w:eastAsia="Arial Unicode MS" w:hAnsi="Arial Unicode MS" w:cs="Arial Unicode MS" w:hint="eastAsia"/>
          <w:color w:val="000000"/>
          <w:sz w:val="22"/>
        </w:rPr>
        <w:t>• FacilitOffice2 (gratuito)</w:t>
      </w:r>
    </w:p>
    <w:p w:rsidR="004E6D31" w:rsidRDefault="004E6D31" w:rsidP="004E6D31">
      <w:pPr>
        <w:rPr>
          <w:rFonts w:ascii="Arial Unicode MS" w:eastAsia="Arial Unicode MS" w:hAnsi="Arial Unicode MS" w:cs="Arial Unicode MS" w:hint="eastAsia"/>
          <w:color w:val="000000"/>
          <w:sz w:val="22"/>
        </w:rPr>
      </w:pPr>
      <w:r>
        <w:rPr>
          <w:rFonts w:ascii="Arial Unicode MS" w:eastAsia="Arial Unicode MS" w:hAnsi="Arial Unicode MS" w:cs="Arial Unicode MS" w:hint="eastAsia"/>
          <w:color w:val="000000"/>
          <w:sz w:val="22"/>
        </w:rPr>
        <w:t>• Programmi IVANA (gratuiti)</w:t>
      </w:r>
    </w:p>
    <w:p w:rsidR="004E6D31" w:rsidRDefault="004E6D31" w:rsidP="004E6D31">
      <w:pPr>
        <w:rPr>
          <w:rFonts w:ascii="Arial Unicode MS" w:eastAsia="Arial Unicode MS" w:hAnsi="Arial Unicode MS" w:cs="Arial Unicode MS" w:hint="eastAsia"/>
          <w:color w:val="000000"/>
          <w:sz w:val="22"/>
        </w:rPr>
      </w:pPr>
      <w:r>
        <w:rPr>
          <w:rFonts w:ascii="Arial Unicode MS" w:eastAsia="Arial Unicode MS" w:hAnsi="Arial Unicode MS" w:cs="Arial Unicode MS" w:hint="eastAsia"/>
          <w:color w:val="000000"/>
          <w:sz w:val="22"/>
        </w:rPr>
        <w:t xml:space="preserve">WWW.EMEDEA.IT/CENTROAUSILI  </w:t>
      </w:r>
    </w:p>
    <w:p w:rsidR="004E6D31" w:rsidRDefault="004E6D31" w:rsidP="004E6D31">
      <w:pPr>
        <w:jc w:val="both"/>
        <w:rPr>
          <w:rFonts w:ascii="Arial Unicode MS" w:eastAsia="Arial Unicode MS" w:hAnsi="Arial Unicode MS" w:cs="Arial Unicode MS" w:hint="eastAsia"/>
          <w:color w:val="000000"/>
          <w:sz w:val="22"/>
        </w:rPr>
      </w:pPr>
    </w:p>
    <w:p w:rsidR="00F81FE5" w:rsidRDefault="00F81FE5"/>
    <w:sectPr w:rsidR="00F81FE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8DD" w:rsidRDefault="007408DD" w:rsidP="004E6D31">
      <w:r>
        <w:separator/>
      </w:r>
    </w:p>
  </w:endnote>
  <w:endnote w:type="continuationSeparator" w:id="0">
    <w:p w:rsidR="007408DD" w:rsidRDefault="007408DD" w:rsidP="004E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8DD" w:rsidRDefault="007408DD" w:rsidP="004E6D31">
      <w:r>
        <w:separator/>
      </w:r>
    </w:p>
  </w:footnote>
  <w:footnote w:type="continuationSeparator" w:id="0">
    <w:p w:rsidR="007408DD" w:rsidRDefault="007408DD" w:rsidP="004E6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rPr>
        <w:b w:val="0"/>
        <w:sz w:val="24"/>
        <w:szCs w:val="24"/>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12435A24"/>
    <w:multiLevelType w:val="hybridMultilevel"/>
    <w:tmpl w:val="CC428AE2"/>
    <w:lvl w:ilvl="0" w:tplc="D9F2AFBA">
      <w:start w:val="1"/>
      <w:numFmt w:val="bullet"/>
      <w:lvlText w:val=""/>
      <w:lvlJc w:val="left"/>
      <w:pPr>
        <w:tabs>
          <w:tab w:val="num" w:pos="360"/>
        </w:tabs>
        <w:ind w:left="340" w:hanging="340"/>
      </w:pPr>
      <w:rPr>
        <w:rFonts w:ascii="Wingdings" w:hAnsi="Wingdings" w:hint="default"/>
        <w:b w:val="0"/>
        <w:i w:val="0"/>
        <w:sz w:val="20"/>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4595BC1"/>
    <w:multiLevelType w:val="hybridMultilevel"/>
    <w:tmpl w:val="7082C160"/>
    <w:lvl w:ilvl="0" w:tplc="69C6482C">
      <w:start w:val="1"/>
      <w:numFmt w:val="decimal"/>
      <w:lvlText w:val="%1."/>
      <w:lvlJc w:val="left"/>
      <w:pPr>
        <w:tabs>
          <w:tab w:val="num" w:pos="360"/>
        </w:tabs>
        <w:ind w:left="340" w:hanging="34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17B41A90"/>
    <w:multiLevelType w:val="hybridMultilevel"/>
    <w:tmpl w:val="5FAEEEC4"/>
    <w:lvl w:ilvl="0" w:tplc="6F522134">
      <w:start w:val="1"/>
      <w:numFmt w:val="decimal"/>
      <w:lvlText w:val="%1."/>
      <w:lvlJc w:val="left"/>
      <w:pPr>
        <w:tabs>
          <w:tab w:val="num" w:pos="360"/>
        </w:tabs>
        <w:ind w:left="340" w:hanging="34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28824350"/>
    <w:multiLevelType w:val="hybridMultilevel"/>
    <w:tmpl w:val="398071AA"/>
    <w:lvl w:ilvl="0" w:tplc="8BBC0E3C">
      <w:start w:val="1"/>
      <w:numFmt w:val="decimal"/>
      <w:lvlText w:val="%1."/>
      <w:lvlJc w:val="left"/>
      <w:pPr>
        <w:tabs>
          <w:tab w:val="num" w:pos="360"/>
        </w:tabs>
        <w:ind w:left="340" w:hanging="340"/>
      </w:pPr>
      <w:rPr>
        <w:b w:val="0"/>
        <w:i w:val="0"/>
      </w:rPr>
    </w:lvl>
    <w:lvl w:ilvl="1" w:tplc="B93A9EF6">
      <w:start w:val="1"/>
      <w:numFmt w:val="bullet"/>
      <w:lvlText w:val=""/>
      <w:lvlJc w:val="left"/>
      <w:pPr>
        <w:tabs>
          <w:tab w:val="num" w:pos="360"/>
        </w:tabs>
        <w:ind w:left="340" w:hanging="34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2B1E492F"/>
    <w:multiLevelType w:val="hybridMultilevel"/>
    <w:tmpl w:val="875EB8C6"/>
    <w:lvl w:ilvl="0" w:tplc="D9F2AFBA">
      <w:start w:val="1"/>
      <w:numFmt w:val="bullet"/>
      <w:lvlText w:val=""/>
      <w:lvlJc w:val="left"/>
      <w:pPr>
        <w:tabs>
          <w:tab w:val="num" w:pos="360"/>
        </w:tabs>
        <w:ind w:left="340" w:hanging="340"/>
      </w:pPr>
      <w:rPr>
        <w:rFonts w:ascii="Wingdings" w:hAnsi="Wingdings" w:hint="default"/>
        <w:b w:val="0"/>
        <w:i w:val="0"/>
        <w:sz w:val="20"/>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4BCF083D"/>
    <w:multiLevelType w:val="hybridMultilevel"/>
    <w:tmpl w:val="920AF730"/>
    <w:lvl w:ilvl="0" w:tplc="9AFA0B7A">
      <w:start w:val="1"/>
      <w:numFmt w:val="decimal"/>
      <w:lvlText w:val="%1."/>
      <w:lvlJc w:val="left"/>
      <w:pPr>
        <w:tabs>
          <w:tab w:val="num" w:pos="360"/>
        </w:tabs>
        <w:ind w:left="340" w:hanging="34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nsid w:val="54D82BF6"/>
    <w:multiLevelType w:val="hybridMultilevel"/>
    <w:tmpl w:val="70DAFC44"/>
    <w:lvl w:ilvl="0" w:tplc="D9F2AFBA">
      <w:start w:val="1"/>
      <w:numFmt w:val="bullet"/>
      <w:lvlText w:val=""/>
      <w:lvlJc w:val="left"/>
      <w:pPr>
        <w:tabs>
          <w:tab w:val="num" w:pos="360"/>
        </w:tabs>
        <w:ind w:left="340" w:hanging="340"/>
      </w:pPr>
      <w:rPr>
        <w:rFonts w:ascii="Wingdings" w:hAnsi="Wingdings" w:hint="default"/>
        <w:b w:val="0"/>
        <w:i w:val="0"/>
        <w:sz w:val="20"/>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7ACF2AD8"/>
    <w:multiLevelType w:val="hybridMultilevel"/>
    <w:tmpl w:val="93FA4CD8"/>
    <w:lvl w:ilvl="0" w:tplc="1930ABD8">
      <w:start w:val="1"/>
      <w:numFmt w:val="decimal"/>
      <w:lvlText w:val="%1."/>
      <w:lvlJc w:val="left"/>
      <w:pPr>
        <w:tabs>
          <w:tab w:val="num" w:pos="360"/>
        </w:tabs>
        <w:ind w:left="340" w:hanging="34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31"/>
    <w:rsid w:val="004E6D31"/>
    <w:rsid w:val="007408DD"/>
    <w:rsid w:val="00F81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D31"/>
    <w:pPr>
      <w:suppressAutoHyphens/>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semiHidden/>
    <w:unhideWhenUsed/>
    <w:qFormat/>
    <w:rsid w:val="004E6D31"/>
    <w:pPr>
      <w:keepNext/>
      <w:outlineLvl w:val="1"/>
    </w:pPr>
    <w:rPr>
      <w:rFonts w:ascii="Arial Unicode MS" w:eastAsia="Arial Unicode MS" w:hAnsi="Arial Unicode MS" w:cs="Arial Unicode MS"/>
      <w:b/>
      <w:smallCaps/>
      <w:spacing w:val="1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4E6D31"/>
    <w:rPr>
      <w:rFonts w:ascii="Arial Unicode MS" w:eastAsia="Arial Unicode MS" w:hAnsi="Arial Unicode MS" w:cs="Arial Unicode MS"/>
      <w:b/>
      <w:smallCaps/>
      <w:spacing w:val="10"/>
      <w:szCs w:val="24"/>
      <w:lang w:eastAsia="ar-SA"/>
    </w:rPr>
  </w:style>
  <w:style w:type="character" w:styleId="Collegamentoipertestuale">
    <w:name w:val="Hyperlink"/>
    <w:semiHidden/>
    <w:unhideWhenUsed/>
    <w:rsid w:val="004E6D31"/>
    <w:rPr>
      <w:color w:val="000080"/>
      <w:u w:val="single"/>
    </w:rPr>
  </w:style>
  <w:style w:type="paragraph" w:styleId="Intestazione">
    <w:name w:val="header"/>
    <w:basedOn w:val="Normale"/>
    <w:link w:val="IntestazioneCarattere"/>
    <w:unhideWhenUsed/>
    <w:rsid w:val="004E6D31"/>
    <w:pPr>
      <w:suppressLineNumbers/>
      <w:tabs>
        <w:tab w:val="center" w:pos="4819"/>
        <w:tab w:val="right" w:pos="9638"/>
      </w:tabs>
    </w:pPr>
  </w:style>
  <w:style w:type="character" w:customStyle="1" w:styleId="IntestazioneCarattere">
    <w:name w:val="Intestazione Carattere"/>
    <w:basedOn w:val="Carpredefinitoparagrafo"/>
    <w:link w:val="Intestazione"/>
    <w:rsid w:val="004E6D31"/>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semiHidden/>
    <w:unhideWhenUsed/>
    <w:rsid w:val="004E6D31"/>
    <w:pPr>
      <w:jc w:val="both"/>
    </w:pPr>
    <w:rPr>
      <w:rFonts w:ascii="Arial Unicode MS" w:eastAsia="Arial Unicode MS" w:hAnsi="Arial Unicode MS" w:cs="Arial Unicode MS"/>
      <w:spacing w:val="10"/>
      <w:sz w:val="22"/>
    </w:rPr>
  </w:style>
  <w:style w:type="character" w:customStyle="1" w:styleId="Corpodeltesto2Carattere">
    <w:name w:val="Corpo del testo 2 Carattere"/>
    <w:basedOn w:val="Carpredefinitoparagrafo"/>
    <w:link w:val="Corpodeltesto2"/>
    <w:semiHidden/>
    <w:rsid w:val="004E6D31"/>
    <w:rPr>
      <w:rFonts w:ascii="Arial Unicode MS" w:eastAsia="Arial Unicode MS" w:hAnsi="Arial Unicode MS" w:cs="Arial Unicode MS"/>
      <w:spacing w:val="10"/>
      <w:szCs w:val="24"/>
      <w:lang w:eastAsia="ar-SA"/>
    </w:rPr>
  </w:style>
  <w:style w:type="paragraph" w:styleId="Paragrafoelenco">
    <w:name w:val="List Paragraph"/>
    <w:basedOn w:val="Normale"/>
    <w:qFormat/>
    <w:rsid w:val="004E6D31"/>
    <w:pPr>
      <w:suppressAutoHyphens w:val="0"/>
      <w:spacing w:after="200" w:line="276" w:lineRule="auto"/>
      <w:ind w:left="720"/>
    </w:pPr>
    <w:rPr>
      <w:rFonts w:ascii="Calibri" w:eastAsia="Calibri" w:hAnsi="Calibri"/>
      <w:sz w:val="22"/>
      <w:szCs w:val="22"/>
    </w:rPr>
  </w:style>
  <w:style w:type="character" w:styleId="Enfasigrassetto">
    <w:name w:val="Strong"/>
    <w:basedOn w:val="Carpredefinitoparagrafo"/>
    <w:qFormat/>
    <w:rsid w:val="004E6D31"/>
    <w:rPr>
      <w:b/>
      <w:bCs/>
    </w:rPr>
  </w:style>
  <w:style w:type="paragraph" w:styleId="Pidipagina">
    <w:name w:val="footer"/>
    <w:basedOn w:val="Normale"/>
    <w:link w:val="PidipaginaCarattere"/>
    <w:uiPriority w:val="99"/>
    <w:unhideWhenUsed/>
    <w:rsid w:val="004E6D31"/>
    <w:pPr>
      <w:tabs>
        <w:tab w:val="center" w:pos="4819"/>
        <w:tab w:val="right" w:pos="9638"/>
      </w:tabs>
    </w:pPr>
  </w:style>
  <w:style w:type="character" w:customStyle="1" w:styleId="PidipaginaCarattere">
    <w:name w:val="Piè di pagina Carattere"/>
    <w:basedOn w:val="Carpredefinitoparagrafo"/>
    <w:link w:val="Pidipagina"/>
    <w:uiPriority w:val="99"/>
    <w:rsid w:val="004E6D31"/>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4E6D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D3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D31"/>
    <w:pPr>
      <w:suppressAutoHyphens/>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semiHidden/>
    <w:unhideWhenUsed/>
    <w:qFormat/>
    <w:rsid w:val="004E6D31"/>
    <w:pPr>
      <w:keepNext/>
      <w:outlineLvl w:val="1"/>
    </w:pPr>
    <w:rPr>
      <w:rFonts w:ascii="Arial Unicode MS" w:eastAsia="Arial Unicode MS" w:hAnsi="Arial Unicode MS" w:cs="Arial Unicode MS"/>
      <w:b/>
      <w:smallCaps/>
      <w:spacing w:val="1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4E6D31"/>
    <w:rPr>
      <w:rFonts w:ascii="Arial Unicode MS" w:eastAsia="Arial Unicode MS" w:hAnsi="Arial Unicode MS" w:cs="Arial Unicode MS"/>
      <w:b/>
      <w:smallCaps/>
      <w:spacing w:val="10"/>
      <w:szCs w:val="24"/>
      <w:lang w:eastAsia="ar-SA"/>
    </w:rPr>
  </w:style>
  <w:style w:type="character" w:styleId="Collegamentoipertestuale">
    <w:name w:val="Hyperlink"/>
    <w:semiHidden/>
    <w:unhideWhenUsed/>
    <w:rsid w:val="004E6D31"/>
    <w:rPr>
      <w:color w:val="000080"/>
      <w:u w:val="single"/>
    </w:rPr>
  </w:style>
  <w:style w:type="paragraph" w:styleId="Intestazione">
    <w:name w:val="header"/>
    <w:basedOn w:val="Normale"/>
    <w:link w:val="IntestazioneCarattere"/>
    <w:unhideWhenUsed/>
    <w:rsid w:val="004E6D31"/>
    <w:pPr>
      <w:suppressLineNumbers/>
      <w:tabs>
        <w:tab w:val="center" w:pos="4819"/>
        <w:tab w:val="right" w:pos="9638"/>
      </w:tabs>
    </w:pPr>
  </w:style>
  <w:style w:type="character" w:customStyle="1" w:styleId="IntestazioneCarattere">
    <w:name w:val="Intestazione Carattere"/>
    <w:basedOn w:val="Carpredefinitoparagrafo"/>
    <w:link w:val="Intestazione"/>
    <w:rsid w:val="004E6D31"/>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semiHidden/>
    <w:unhideWhenUsed/>
    <w:rsid w:val="004E6D31"/>
    <w:pPr>
      <w:jc w:val="both"/>
    </w:pPr>
    <w:rPr>
      <w:rFonts w:ascii="Arial Unicode MS" w:eastAsia="Arial Unicode MS" w:hAnsi="Arial Unicode MS" w:cs="Arial Unicode MS"/>
      <w:spacing w:val="10"/>
      <w:sz w:val="22"/>
    </w:rPr>
  </w:style>
  <w:style w:type="character" w:customStyle="1" w:styleId="Corpodeltesto2Carattere">
    <w:name w:val="Corpo del testo 2 Carattere"/>
    <w:basedOn w:val="Carpredefinitoparagrafo"/>
    <w:link w:val="Corpodeltesto2"/>
    <w:semiHidden/>
    <w:rsid w:val="004E6D31"/>
    <w:rPr>
      <w:rFonts w:ascii="Arial Unicode MS" w:eastAsia="Arial Unicode MS" w:hAnsi="Arial Unicode MS" w:cs="Arial Unicode MS"/>
      <w:spacing w:val="10"/>
      <w:szCs w:val="24"/>
      <w:lang w:eastAsia="ar-SA"/>
    </w:rPr>
  </w:style>
  <w:style w:type="paragraph" w:styleId="Paragrafoelenco">
    <w:name w:val="List Paragraph"/>
    <w:basedOn w:val="Normale"/>
    <w:qFormat/>
    <w:rsid w:val="004E6D31"/>
    <w:pPr>
      <w:suppressAutoHyphens w:val="0"/>
      <w:spacing w:after="200" w:line="276" w:lineRule="auto"/>
      <w:ind w:left="720"/>
    </w:pPr>
    <w:rPr>
      <w:rFonts w:ascii="Calibri" w:eastAsia="Calibri" w:hAnsi="Calibri"/>
      <w:sz w:val="22"/>
      <w:szCs w:val="22"/>
    </w:rPr>
  </w:style>
  <w:style w:type="character" w:styleId="Enfasigrassetto">
    <w:name w:val="Strong"/>
    <w:basedOn w:val="Carpredefinitoparagrafo"/>
    <w:qFormat/>
    <w:rsid w:val="004E6D31"/>
    <w:rPr>
      <w:b/>
      <w:bCs/>
    </w:rPr>
  </w:style>
  <w:style w:type="paragraph" w:styleId="Pidipagina">
    <w:name w:val="footer"/>
    <w:basedOn w:val="Normale"/>
    <w:link w:val="PidipaginaCarattere"/>
    <w:uiPriority w:val="99"/>
    <w:unhideWhenUsed/>
    <w:rsid w:val="004E6D31"/>
    <w:pPr>
      <w:tabs>
        <w:tab w:val="center" w:pos="4819"/>
        <w:tab w:val="right" w:pos="9638"/>
      </w:tabs>
    </w:pPr>
  </w:style>
  <w:style w:type="character" w:customStyle="1" w:styleId="PidipaginaCarattere">
    <w:name w:val="Piè di pagina Carattere"/>
    <w:basedOn w:val="Carpredefinitoparagrafo"/>
    <w:link w:val="Pidipagina"/>
    <w:uiPriority w:val="99"/>
    <w:rsid w:val="004E6D31"/>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4E6D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D3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nic805003@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nic805003@istruzione.it" TargetMode="External"/><Relationship Id="rId4" Type="http://schemas.openxmlformats.org/officeDocument/2006/relationships/settings" Target="settings.xml"/><Relationship Id="rId9" Type="http://schemas.openxmlformats.org/officeDocument/2006/relationships/hyperlink" Target="mailto:segreteria@icgoito.gov.it" TargetMode="External"/><Relationship Id="rId14" Type="http://schemas.openxmlformats.org/officeDocument/2006/relationships/hyperlink" Target="http://aidparma.wordpress.com/2011/05/11/esami-di-stato-ordinanza-ministeriale-n-42-del-6-maggio-201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2301</Words>
  <Characters>13117</Characters>
  <Application>Microsoft Office Word</Application>
  <DocSecurity>0</DocSecurity>
  <Lines>109</Lines>
  <Paragraphs>30</Paragraphs>
  <ScaleCrop>false</ScaleCrop>
  <Company/>
  <LinksUpToDate>false</LinksUpToDate>
  <CharactersWithSpaces>15388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2015-10-30T13:48:00Z</dcterms:created>
  <dcterms:modified xsi:type="dcterms:W3CDTF">2015-10-30T13:53:00Z</dcterms:modified>
</cp:coreProperties>
</file>