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4.png" ContentType="image/png"/>
  <Override PartName="/word/media/image3.png" ContentType="image/png"/>
  <Override PartName="/word/media/image1.png" ContentType="image/png"/>
  <Override PartName="/word/media/image2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2750185</wp:posOffset>
            </wp:positionH>
            <wp:positionV relativeFrom="paragraph">
              <wp:posOffset>635</wp:posOffset>
            </wp:positionV>
            <wp:extent cx="619125" cy="609600"/>
            <wp:effectExtent l="0" t="0" r="0" b="0"/>
            <wp:wrapSquare wrapText="bothSides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MINISTERO DELLA PUBBLICA ISTRUZIONE</w:t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Istituto Comprensivo Statale di Goito (MN)</w:t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Via D. Alighieri, 49 - 46044 Goito (MN)</w:t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br/>
      </w:r>
    </w:p>
    <w:p>
      <w:pPr>
        <w:pStyle w:val="Normal"/>
        <w:keepNext w:val="true"/>
        <w:keepLines w:val="false"/>
        <w:pageBreakBefore w:val="false"/>
        <w:widowControl/>
        <w:spacing w:lineRule="auto" w:line="360" w:before="0" w:after="0"/>
        <w:ind w:left="0" w:right="0" w:hanging="0"/>
        <w:jc w:val="center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52"/>
          <w:szCs w:val="52"/>
          <w:u w:val="none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52"/>
          <w:sz w:val="52"/>
          <w:szCs w:val="52"/>
          <w:u w:val="none"/>
          <w:vertAlign w:val="baseline"/>
        </w:rPr>
        <w:t>PIANO DIDATTICO PERSONALIZZATO</w:t>
      </w:r>
    </w:p>
    <w:p>
      <w:pPr>
        <w:pStyle w:val="Normal"/>
        <w:keepNext w:val="true"/>
        <w:keepLines w:val="false"/>
        <w:pageBreakBefore w:val="false"/>
        <w:widowControl/>
        <w:spacing w:lineRule="auto" w:line="360" w:before="0" w:after="0"/>
        <w:ind w:left="0" w:right="0" w:hanging="0"/>
        <w:jc w:val="center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6"/>
          <w:szCs w:val="16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>da redigere ogni anno scolastico entro il primo trimestre di scuola.</w:t>
      </w:r>
    </w:p>
    <w:p>
      <w:pPr>
        <w:pStyle w:val="Normal"/>
        <w:keepNext w:val="true"/>
        <w:keepLines w:val="false"/>
        <w:pageBreakBefore w:val="false"/>
        <w:widowControl/>
        <w:spacing w:lineRule="auto" w:line="360" w:before="0" w:after="0"/>
        <w:ind w:left="0" w:right="0" w:hanging="0"/>
        <w:jc w:val="center"/>
        <w:rPr/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 xml:space="preserve">  </w:t>
      </w: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>(LINEE Guida a</w:t>
      </w: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highlight w:val="white"/>
          <w:u w:val="none"/>
          <w:vertAlign w:val="baseline"/>
        </w:rPr>
        <w:t>llegate al DM 5669 paragrafo 3.1)</w:t>
      </w: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>.</w:t>
      </w:r>
    </w:p>
    <w:p>
      <w:pPr>
        <w:pStyle w:val="Normal"/>
        <w:keepNext w:val="true"/>
        <w:keepLines w:val="false"/>
        <w:pageBreakBefore w:val="false"/>
        <w:widowControl/>
        <w:spacing w:lineRule="auto" w:line="36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spacing w:lineRule="auto" w:line="36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spacing w:lineRule="auto" w:line="36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spacing w:lineRule="auto" w:line="360" w:before="0" w:after="0"/>
        <w:ind w:left="0" w:right="0" w:hanging="0"/>
        <w:jc w:val="both"/>
        <w:rPr/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Il PDP è uno strumento flessibile</w:t>
      </w: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, pertanto è auspicabile che vengano previste modifiche nel corso dell’anno scolastico (</w:t>
      </w: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  <w:t>DM 5669 Art. 5 comma 3. "Le misure di cui al comma 2 [ndr: il contenuto del PDP] devono essere sottoposte periodicamente a monitoraggio per valutarne l'efficacia e il raggiungimento degli obiettivi."</w:t>
      </w: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)</w:t>
      </w:r>
    </w:p>
    <w:p>
      <w:pPr>
        <w:pStyle w:val="Normal"/>
        <w:keepNext w:val="true"/>
        <w:keepLines w:val="false"/>
        <w:pageBreakBefore w:val="false"/>
        <w:widowControl/>
        <w:spacing w:lineRule="auto" w:line="360" w:before="0" w:after="0"/>
        <w:ind w:left="0" w:right="0" w:hanging="0"/>
        <w:jc w:val="center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spacing w:lineRule="auto" w:line="360" w:before="0" w:after="0"/>
        <w:ind w:left="0" w:right="0" w:hanging="0"/>
        <w:jc w:val="center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spacing w:lineRule="auto" w:line="360" w:before="0" w:after="0"/>
        <w:ind w:left="0" w:right="0" w:hanging="0"/>
        <w:jc w:val="center"/>
        <w:rPr/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 xml:space="preserve">Anno Scolastico 20 /20 </w:t>
      </w:r>
    </w:p>
    <w:p>
      <w:pPr>
        <w:pStyle w:val="Normal"/>
        <w:keepNext w:val="true"/>
        <w:keepLines w:val="false"/>
        <w:pageBreakBefore w:val="false"/>
        <w:widowControl/>
        <w:spacing w:lineRule="auto" w:line="240" w:before="0" w:after="12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spacing w:lineRule="auto" w:line="240" w:before="0" w:after="12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spacing w:lineRule="auto" w:line="240" w:before="0" w:after="12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spacing w:lineRule="auto" w:line="240" w:before="0" w:after="12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6"/>
          <w:szCs w:val="16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 xml:space="preserve">La scuola progetta e realizza percorsi didattici specifici per rispondere ai bisogni educativi degli allievi. </w:t>
      </w:r>
    </w:p>
    <w:p>
      <w:pPr>
        <w:pStyle w:val="Normal"/>
        <w:keepNext w:val="true"/>
        <w:keepLines w:val="false"/>
        <w:pageBreakBefore w:val="false"/>
        <w:widowControl/>
        <w:spacing w:lineRule="auto" w:line="240" w:before="240" w:after="60"/>
        <w:ind w:left="0" w:right="0" w:hanging="0"/>
        <w:jc w:val="left"/>
        <w:rPr>
          <w:rFonts w:ascii="Tahoma" w:hAnsi="Tahoma" w:eastAsia="Tahoma" w:cs="Tahoma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16"/>
          <w:szCs w:val="16"/>
          <w:u w:val="none"/>
          <w:vertAlign w:val="baseline"/>
        </w:rPr>
      </w:pPr>
      <w:r>
        <w:rPr>
          <w:rFonts w:eastAsia="Tahoma" w:cs="Tahoma" w:ascii="Tahoma" w:hAnsi="Tahoma"/>
          <w:b/>
          <w:i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 xml:space="preserve">NORMATIVA DI RIFERIMENTO </w:t>
      </w:r>
    </w:p>
    <w:p>
      <w:pPr>
        <w:pStyle w:val="Normal"/>
        <w:keepNext w:val="true"/>
        <w:keepLines w:val="false"/>
        <w:pageBreakBefore w:val="false"/>
        <w:widowControl/>
        <w:numPr>
          <w:ilvl w:val="0"/>
          <w:numId w:val="1"/>
        </w:numPr>
        <w:spacing w:lineRule="auto" w:line="240" w:before="0" w:after="0"/>
        <w:ind w:left="360" w:right="0" w:hanging="360"/>
        <w:jc w:val="left"/>
        <w:rPr/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>LEGGE 8 ottobre 2010 , n. 170 “</w:t>
      </w: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 xml:space="preserve">Nuove norme in materia di disturbi specifici di apprendimento in ambito scolastico.” </w:t>
      </w:r>
    </w:p>
    <w:p>
      <w:pPr>
        <w:pStyle w:val="Normal"/>
        <w:keepNext w:val="true"/>
        <w:keepLines w:val="false"/>
        <w:pageBreakBefore w:val="false"/>
        <w:widowControl/>
        <w:numPr>
          <w:ilvl w:val="0"/>
          <w:numId w:val="1"/>
        </w:numPr>
        <w:spacing w:lineRule="auto" w:line="240" w:before="0" w:after="0"/>
        <w:ind w:left="360" w:right="0" w:hanging="360"/>
        <w:jc w:val="left"/>
        <w:rPr>
          <w:rFonts w:ascii="Tahoma" w:hAnsi="Tahoma" w:eastAsia="Tahoma" w:cs="Tahoma"/>
          <w:i w:val="false"/>
          <w:i w:val="false"/>
          <w:caps w:val="false"/>
          <w:smallCaps w:val="false"/>
          <w:strike w:val="false"/>
          <w:dstrike w:val="false"/>
          <w:color w:val="000000"/>
          <w:highlight w:val="white"/>
          <w:u w:val="no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highlight w:val="white"/>
          <w:u w:val="none"/>
          <w:vertAlign w:val="baseline"/>
        </w:rPr>
        <w:t>Decreto del Presidente della Repubblica n° 122 del 22 giugno 2009 - Articolo 10 Valutazione degli alunni con difficoltà specifica di apprendimento (DSA).</w:t>
      </w:r>
    </w:p>
    <w:p>
      <w:pPr>
        <w:pStyle w:val="Normal"/>
        <w:keepNext w:val="true"/>
        <w:keepLines w:val="false"/>
        <w:pageBreakBefore w:val="false"/>
        <w:widowControl/>
        <w:numPr>
          <w:ilvl w:val="0"/>
          <w:numId w:val="1"/>
        </w:numPr>
        <w:spacing w:lineRule="auto" w:line="240" w:before="0" w:after="0"/>
        <w:ind w:left="360" w:right="0" w:hanging="360"/>
        <w:jc w:val="left"/>
        <w:rPr>
          <w:rFonts w:ascii="Tahoma" w:hAnsi="Tahoma" w:eastAsia="Tahoma" w:cs="Tahoma"/>
          <w:i w:val="false"/>
          <w:i w:val="false"/>
          <w:caps w:val="false"/>
          <w:smallCaps w:val="false"/>
          <w:strike w:val="false"/>
          <w:dstrike w:val="false"/>
          <w:color w:val="000000"/>
          <w:highlight w:val="white"/>
          <w:u w:val="no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highlight w:val="white"/>
          <w:u w:val="none"/>
          <w:vertAlign w:val="baseline"/>
        </w:rPr>
        <w:t>Decreto attuativo   n. 5669 del 12 luglio 2011 con allegate “Linee Guida per il diritto allo studio degli alunni e degli studenti con disturbi specifici di apprendimento”</w:t>
      </w:r>
    </w:p>
    <w:p>
      <w:pPr>
        <w:pStyle w:val="Normal"/>
        <w:keepNext w:val="true"/>
        <w:keepLines w:val="false"/>
        <w:pageBreakBefore w:val="false"/>
        <w:widowControl/>
        <w:spacing w:lineRule="auto" w:line="240" w:before="240" w:after="6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40" w:before="240" w:after="120"/>
        <w:ind w:left="0" w:right="0" w:hanging="0"/>
        <w:jc w:val="left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DATI RELATIVI ALL’ALUNNO </w:t>
      </w:r>
    </w:p>
    <w:p>
      <w:pPr>
        <w:pStyle w:val="Normal"/>
        <w:keepNext w:val="true"/>
        <w:keepLines w:val="false"/>
        <w:pageBreakBefore w:val="false"/>
        <w:widowControl/>
        <w:spacing w:lineRule="auto" w:line="276" w:before="0" w:after="120"/>
        <w:ind w:left="0" w:right="0" w:hanging="0"/>
        <w:jc w:val="left"/>
        <w:rPr/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 xml:space="preserve">Cognome e nome: </w:t>
      </w:r>
    </w:p>
    <w:p>
      <w:pPr>
        <w:pStyle w:val="Normal"/>
        <w:keepNext w:val="true"/>
        <w:keepLines w:val="false"/>
        <w:pageBreakBefore w:val="false"/>
        <w:widowControl/>
        <w:spacing w:lineRule="auto" w:line="276" w:before="0" w:after="120"/>
        <w:ind w:left="0" w:right="0" w:hanging="0"/>
        <w:jc w:val="left"/>
        <w:rPr/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>data e luogo di nascita: ,  //</w:t>
      </w:r>
    </w:p>
    <w:p>
      <w:pPr>
        <w:pStyle w:val="Normal"/>
        <w:keepNext w:val="true"/>
        <w:keepLines w:val="false"/>
        <w:pageBreakBefore w:val="false"/>
        <w:widowControl/>
        <w:spacing w:lineRule="auto" w:line="276" w:before="0" w:after="120"/>
        <w:ind w:left="0" w:right="0" w:hanging="0"/>
        <w:jc w:val="left"/>
        <w:rPr/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 xml:space="preserve">classe: </w:t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tabs>
          <w:tab w:val="left" w:pos="1118" w:leader="none"/>
        </w:tabs>
        <w:spacing w:lineRule="auto" w:line="240" w:before="240" w:after="120"/>
        <w:ind w:left="0" w:right="0" w:hanging="0"/>
        <w:jc w:val="left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DATI DIAGNOSTICI</w:t>
      </w: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 </w:t>
        <w:tab/>
        <w:t xml:space="preserve">redatti da: </w:t>
        <w:tab/>
        <w:t xml:space="preserve"> UONPIA </w:t>
        <w:tab/>
        <w:tab/>
        <w:t>privato</w:t>
      </w:r>
    </w:p>
    <w:p>
      <w:pPr>
        <w:pStyle w:val="Normal"/>
        <w:keepNext w:val="true"/>
        <w:keepLines w:val="false"/>
        <w:pageBreakBefore w:val="false"/>
        <w:widowControl/>
        <w:spacing w:lineRule="auto" w:line="276" w:before="0" w:after="120"/>
        <w:ind w:left="0" w:right="0" w:hanging="0"/>
        <w:jc w:val="left"/>
        <w:rPr/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 xml:space="preserve">diagnosi specialistica redatta dal  dott. </w:t>
      </w:r>
    </w:p>
    <w:p>
      <w:pPr>
        <w:pStyle w:val="Normal"/>
        <w:keepNext w:val="true"/>
        <w:keepLines w:val="false"/>
        <w:pageBreakBefore w:val="false"/>
        <w:widowControl/>
        <w:spacing w:lineRule="auto" w:line="276" w:before="0" w:after="120"/>
        <w:ind w:left="0" w:right="0" w:hanging="0"/>
        <w:jc w:val="left"/>
        <w:rPr/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 xml:space="preserve">reperibile al numero tel </w:t>
      </w:r>
    </w:p>
    <w:p>
      <w:pPr>
        <w:pStyle w:val="Normal"/>
        <w:keepNext w:val="true"/>
        <w:keepLines w:val="false"/>
        <w:pageBreakBefore w:val="false"/>
        <w:widowControl/>
        <w:spacing w:lineRule="auto" w:line="276" w:before="0" w:after="120"/>
        <w:ind w:left="0" w:right="0" w:hanging="0"/>
        <w:jc w:val="left"/>
        <w:rPr/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>data della Diagnosi : //</w:t>
      </w:r>
    </w:p>
    <w:p>
      <w:pPr>
        <w:pStyle w:val="Normal"/>
        <w:keepNext w:val="tru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/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 xml:space="preserve">interventi riabilitativi </w:t>
      </w:r>
    </w:p>
    <w:p>
      <w:pPr>
        <w:pStyle w:val="Normal"/>
        <w:keepNext w:val="tru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/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 xml:space="preserve">effettuati da   con frequenza </w:t>
      </w:r>
    </w:p>
    <w:p>
      <w:pPr>
        <w:pStyle w:val="Normal"/>
        <w:keepNext w:val="tru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/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 xml:space="preserve">nei giorni  con orario </w:t>
      </w:r>
    </w:p>
    <w:p>
      <w:pPr>
        <w:pStyle w:val="Normal"/>
        <w:keepNext w:val="tru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/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 xml:space="preserve">specialista/i di riferimento </w:t>
      </w:r>
    </w:p>
    <w:p>
      <w:pPr>
        <w:pStyle w:val="Normal"/>
        <w:keepNext w:val="tru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/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 xml:space="preserve">eventuali raccordi fra specialisti ed insegnanti </w:t>
      </w:r>
    </w:p>
    <w:p>
      <w:pPr>
        <w:pStyle w:val="Normal"/>
        <w:keepNext w:val="true"/>
        <w:keepLines w:val="false"/>
        <w:pageBreakBefore w:val="false"/>
        <w:widowControl/>
        <w:spacing w:lineRule="auto" w:line="276" w:before="0" w:after="120"/>
        <w:ind w:left="0" w:right="0" w:hanging="0"/>
        <w:jc w:val="left"/>
        <w:rPr/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 xml:space="preserve">Insegnante referente: </w:t>
      </w:r>
    </w:p>
    <w:p>
      <w:pPr>
        <w:pStyle w:val="Normal"/>
        <w:keepNext w:val="tru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/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 xml:space="preserve">Sintesi diagnostica: </w:t>
      </w:r>
    </w:p>
    <w:p>
      <w:pPr>
        <w:pStyle w:val="Normal"/>
        <w:keepNext w:val="tru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r>
    </w:p>
    <w:p>
      <w:pPr>
        <w:pStyle w:val="Normal"/>
        <w:pageBreakBefore w:val="false"/>
        <w:widowControl/>
        <w:spacing w:lineRule="auto" w:line="276" w:before="0" w:after="0"/>
        <w:ind w:left="0" w:right="0" w:hanging="0"/>
        <w:jc w:val="left"/>
        <w:rPr/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 xml:space="preserve">Punti di forza: </w:t>
      </w:r>
    </w:p>
    <w:p>
      <w:pPr>
        <w:pStyle w:val="Normal"/>
        <w:keepNext w:val="tru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r>
    </w:p>
    <w:p>
      <w:pPr>
        <w:pStyle w:val="Normal"/>
        <w:pageBreakBefore w:val="false"/>
        <w:widowControl/>
        <w:spacing w:lineRule="auto" w:line="276" w:before="0" w:after="0"/>
        <w:ind w:left="0" w:right="0" w:hanging="0"/>
        <w:jc w:val="left"/>
        <w:rPr/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 xml:space="preserve">Presenza di altri disturbi evolutivi specifici: </w:t>
      </w:r>
    </w:p>
    <w:p>
      <w:pPr>
        <w:pStyle w:val="Normal"/>
        <w:keepNext w:val="true"/>
        <w:keepLines w:val="false"/>
        <w:pageBreakBefore w:val="false"/>
        <w:widowControl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r>
    </w:p>
    <w:p>
      <w:pPr>
        <w:pStyle w:val="Normal"/>
        <w:pageBreakBefore w:val="false"/>
        <w:widowControl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>Classificazione diagnostica ICD10</w:t>
      </w:r>
    </w:p>
    <w:p>
      <w:pPr>
        <w:pStyle w:val="Normal"/>
        <w:pageBreakBefore w:val="false"/>
        <w:widowControl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6"/>
          <w:szCs w:val="16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>F81.0 – Disturbo specifico della lettura (DISLESSIA)</w:t>
      </w:r>
    </w:p>
    <w:p>
      <w:pPr>
        <w:pStyle w:val="Normal"/>
        <w:keepNext w:val="true"/>
        <w:keepLines w:val="false"/>
        <w:pageBreakBefore w:val="false"/>
        <w:widowControl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6"/>
          <w:szCs w:val="16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>F81.1 – Disturbo specifico della compitazione (DISORTOGRAFIA)</w:t>
      </w:r>
    </w:p>
    <w:p>
      <w:pPr>
        <w:pStyle w:val="Normal"/>
        <w:keepNext w:val="true"/>
        <w:keepLines w:val="false"/>
        <w:pageBreakBefore w:val="false"/>
        <w:widowControl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6"/>
          <w:szCs w:val="16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>F81.2 – Disturbo specifico delle abilità aritmetiche (DISCALCULIA)</w:t>
      </w:r>
    </w:p>
    <w:p>
      <w:pPr>
        <w:pStyle w:val="Normal"/>
        <w:keepNext w:val="true"/>
        <w:keepLines w:val="false"/>
        <w:pageBreakBefore w:val="false"/>
        <w:widowControl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6"/>
          <w:szCs w:val="16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>F81.3 – Disturbi misti delle abilità scolastiche (DISLESSIA – DISORTOGRAFIA – DISGRAFIA – DISCALCULIA )</w:t>
      </w:r>
    </w:p>
    <w:p>
      <w:pPr>
        <w:pStyle w:val="Normal"/>
        <w:keepNext w:val="true"/>
        <w:keepLines w:val="false"/>
        <w:pageBreakBefore w:val="false"/>
        <w:widowControl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6"/>
          <w:szCs w:val="16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 xml:space="preserve">F.81.8 – La DISGRAFIA  può rientrare in questo codice, segnalato come Altri Disturbi Evolutivi delle abilità scolastiche. </w:t>
      </w:r>
    </w:p>
    <w:p>
      <w:pPr>
        <w:pStyle w:val="Normal"/>
        <w:pageBreakBefore w:val="false"/>
        <w:widowControl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6"/>
          <w:szCs w:val="16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  <w:t>Nel codice F.81.8 (Altri  Disturbi Evolutivi  delle abilità  scolastiche) può rientrare anche il Disturbo Evolutivo Espressivo della Scrittura che si caratterizza per una significativa discrepanza tra abilità verbali e di performance alla WISC (a scapito delle prime) e rientra nei BES; dal punto di vista  scolastico si caratterizza per esposizioni scritte ed orali sintetiche, poco particolareggiate e talvolta disorganizzate.</w:t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40" w:before="240" w:after="120"/>
        <w:ind w:left="0" w:right="0" w:hanging="0"/>
        <w:jc w:val="left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1.</w:t>
      </w: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INFORMAZIONI UTILI ALLA STESURA DEL PIANO</w:t>
      </w:r>
    </w:p>
    <w:tbl>
      <w:tblPr>
        <w:tblStyle w:val="Table1"/>
        <w:tblW w:w="9985" w:type="dxa"/>
        <w:jc w:val="left"/>
        <w:tblInd w:w="-2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67"/>
        <w:gridCol w:w="6417"/>
      </w:tblGrid>
      <w:tr>
        <w:trPr>
          <w:trHeight w:val="380" w:hRule="atLeast"/>
        </w:trPr>
        <w:tc>
          <w:tcPr>
            <w:tcW w:w="9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 xml:space="preserve">Informazioni dalla famiglia </w:t>
            </w:r>
          </w:p>
        </w:tc>
      </w:tr>
      <w:tr>
        <w:trPr>
          <w:trHeight w:val="4502" w:hRule="atLeast"/>
        </w:trPr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 xml:space="preserve">Aspetti emotivo- affettivo- motivazionali 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Relazionalità con compagni/adulti</w:t>
            </w: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 xml:space="preserve"> (sa relazionarsi/ interagire, partecipa agli scambi comunicativi)  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Approccio  agli  impegni  scolastici</w:t>
            </w: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 xml:space="preserve">   (è   autonomo,  necessita di azioni di supporto…)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Capacità organizzative</w:t>
            </w: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 xml:space="preserve"> (sa gestirsi, sa gestire il materiale  scolastico, sa organizzare un piano di lavoro …)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Consapevolezza delle proprie difficoltà:</w:t>
            </w: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 xml:space="preserve"> ne parla, le accetta, elude il problema …</w:t>
            </w:r>
          </w:p>
        </w:tc>
        <w:tc>
          <w:tcPr>
            <w:tcW w:w="6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>
          <w:trHeight w:val="380" w:hRule="atLeast"/>
        </w:trPr>
        <w:tc>
          <w:tcPr>
            <w:tcW w:w="9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 xml:space="preserve">Informazioni provenienti dall’alunno </w:t>
            </w:r>
          </w:p>
        </w:tc>
      </w:tr>
      <w:tr>
        <w:trPr>
          <w:trHeight w:val="380" w:hRule="atLeast"/>
        </w:trPr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Informazioni date dall’alunno rispetto al proprio vissuto personale.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6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>
          <w:trHeight w:val="380" w:hRule="atLeast"/>
        </w:trPr>
        <w:tc>
          <w:tcPr>
            <w:tcW w:w="9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Informazioni dalla scuola</w:t>
            </w:r>
          </w:p>
        </w:tc>
      </w:tr>
      <w:tr>
        <w:trPr>
          <w:trHeight w:val="2261" w:hRule="atLeast"/>
        </w:trPr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Caratteristiche percorso didattico pregresso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Documentazione del percorso scolastico pregresso attraverso colloquio e\o informazioni desunte da griglie osservative  ( continuità con ordini o classi precedenti di scuola).</w:t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6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>
          <w:trHeight w:val="2956" w:hRule="atLeast"/>
        </w:trPr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 xml:space="preserve">Altre osservazioni  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Rilevazione delle specifiche difficoltà che l’alunno presenta e dei suoi punti di forza.</w:t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6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</w:tbl>
    <w:p>
      <w:pPr>
        <w:pStyle w:val="Normal"/>
        <w:keepNext w:val="true"/>
        <w:keepLines w:val="false"/>
        <w:pageBreakBefore w:val="false"/>
        <w:widowControl/>
        <w:spacing w:lineRule="auto" w:line="36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40" w:before="240" w:after="120"/>
        <w:ind w:left="0" w:right="0" w:hanging="0"/>
        <w:jc w:val="left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2. DESCRIZIONE DEL FUNZIONAMENTO DELLE ABILITÀ STRUMENTALI</w:t>
      </w:r>
    </w:p>
    <w:tbl>
      <w:tblPr>
        <w:tblStyle w:val="Table2"/>
        <w:tblW w:w="9854" w:type="dxa"/>
        <w:jc w:val="left"/>
        <w:tblInd w:w="-2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71"/>
        <w:gridCol w:w="1870"/>
        <w:gridCol w:w="2967"/>
        <w:gridCol w:w="3445"/>
      </w:tblGrid>
      <w:tr>
        <w:trPr/>
        <w:tc>
          <w:tcPr>
            <w:tcW w:w="15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LETTURA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DIAGNOSI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OSSERVAZIONE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(a scuola)</w:t>
            </w:r>
          </w:p>
        </w:tc>
      </w:tr>
      <w:tr>
        <w:trPr>
          <w:trHeight w:val="663" w:hRule="atLeast"/>
        </w:trPr>
        <w:tc>
          <w:tcPr>
            <w:tcW w:w="15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Velocità</w:t>
            </w:r>
          </w:p>
        </w:tc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>
          <w:trHeight w:val="570" w:hRule="atLeast"/>
        </w:trPr>
        <w:tc>
          <w:tcPr>
            <w:tcW w:w="15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Correttezza</w:t>
            </w:r>
          </w:p>
        </w:tc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>
          <w:trHeight w:val="587" w:hRule="atLeast"/>
        </w:trPr>
        <w:tc>
          <w:tcPr>
            <w:tcW w:w="15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comprensione</w:t>
            </w:r>
          </w:p>
        </w:tc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>
          <w:trHeight w:val="1794" w:hRule="atLeast"/>
        </w:trPr>
        <w:tc>
          <w:tcPr>
            <w:tcW w:w="15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punti di forza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per lo sviluppo delle competenze</w:t>
            </w:r>
          </w:p>
        </w:tc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>
          <w:trHeight w:val="1526" w:hRule="atLeast"/>
        </w:trPr>
        <w:tc>
          <w:tcPr>
            <w:tcW w:w="15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SCRITTURA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tipologia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 xml:space="preserve"> </w:t>
            </w: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 xml:space="preserve">errori 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(analisi qualitativa)</w:t>
            </w:r>
          </w:p>
        </w:tc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>
          <w:trHeight w:val="1543" w:hRule="atLeast"/>
        </w:trPr>
        <w:tc>
          <w:tcPr>
            <w:tcW w:w="15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Produzione testi:</w:t>
            </w:r>
          </w:p>
          <w:p>
            <w:pPr>
              <w:pStyle w:val="Normal"/>
              <w:keepNext w:val="true"/>
              <w:keepLines w:val="false"/>
              <w:widowControl/>
              <w:numPr>
                <w:ilvl w:val="0"/>
                <w:numId w:val="2"/>
              </w:numPr>
              <w:spacing w:lineRule="auto" w:line="360" w:before="0" w:after="0"/>
              <w:ind w:left="360" w:right="0" w:hanging="360"/>
              <w:jc w:val="left"/>
              <w:rPr>
                <w:rFonts w:ascii="Tahoma" w:hAnsi="Tahoma" w:eastAsia="Tahoma" w:cs="Tahoma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u w:val="no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ideazione</w:t>
            </w:r>
          </w:p>
          <w:p>
            <w:pPr>
              <w:pStyle w:val="Normal"/>
              <w:keepNext w:val="true"/>
              <w:keepLines w:val="false"/>
              <w:widowControl/>
              <w:numPr>
                <w:ilvl w:val="0"/>
                <w:numId w:val="2"/>
              </w:numPr>
              <w:spacing w:lineRule="auto" w:line="360" w:before="0" w:after="0"/>
              <w:ind w:left="360" w:right="0" w:hanging="360"/>
              <w:jc w:val="left"/>
              <w:rPr>
                <w:rFonts w:ascii="Tahoma" w:hAnsi="Tahoma" w:eastAsia="Tahoma" w:cs="Tahoma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u w:val="no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stesura</w:t>
            </w:r>
          </w:p>
          <w:p>
            <w:pPr>
              <w:pStyle w:val="Normal"/>
              <w:keepNext w:val="true"/>
              <w:keepLines w:val="false"/>
              <w:widowControl/>
              <w:numPr>
                <w:ilvl w:val="0"/>
                <w:numId w:val="2"/>
              </w:numPr>
              <w:spacing w:lineRule="auto" w:line="360" w:before="0" w:after="0"/>
              <w:ind w:left="360" w:right="0" w:hanging="360"/>
              <w:jc w:val="left"/>
              <w:rPr>
                <w:rFonts w:ascii="Tahoma" w:hAnsi="Tahoma" w:eastAsia="Tahoma" w:cs="Tahoma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u w:val="no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revisione</w:t>
            </w:r>
          </w:p>
        </w:tc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>
          <w:trHeight w:val="1726" w:hRule="atLeast"/>
        </w:trPr>
        <w:tc>
          <w:tcPr>
            <w:tcW w:w="15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tratto grafico</w:t>
            </w:r>
          </w:p>
        </w:tc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>
          <w:trHeight w:val="2100" w:hRule="atLeast"/>
        </w:trPr>
        <w:tc>
          <w:tcPr>
            <w:tcW w:w="15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punti di forza per lo sviluppo delle competenze</w:t>
            </w:r>
          </w:p>
        </w:tc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>
          <w:trHeight w:val="859" w:hRule="atLeast"/>
        </w:trPr>
        <w:tc>
          <w:tcPr>
            <w:tcW w:w="15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CALCOLO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a mente</w:t>
            </w:r>
          </w:p>
        </w:tc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5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sz w:val="21"/>
                <w:szCs w:val="21"/>
              </w:rPr>
            </w:pPr>
            <w:r>
              <w:rPr>
                <w:rFonts w:eastAsia="Tahoma" w:cs="Tahoma" w:ascii="Tahoma" w:hAnsi="Tahoma"/>
                <w:sz w:val="21"/>
                <w:szCs w:val="21"/>
              </w:rPr>
            </w:r>
          </w:p>
        </w:tc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>
          <w:trHeight w:val="3738" w:hRule="atLeast"/>
        </w:trPr>
        <w:tc>
          <w:tcPr>
            <w:tcW w:w="15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scritto</w:t>
            </w:r>
          </w:p>
        </w:tc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10" w:hRule="atLeast"/>
        </w:trPr>
        <w:tc>
          <w:tcPr>
            <w:tcW w:w="15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punti di forza per lo sviluppo delle competenze</w:t>
            </w:r>
          </w:p>
        </w:tc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>
          <w:trHeight w:val="3286" w:hRule="atLeast"/>
        </w:trPr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 xml:space="preserve">ALTRI DISTURBI 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ASSOCIATI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</w:tbl>
    <w:p>
      <w:pPr>
        <w:pStyle w:val="Normal"/>
        <w:keepNext w:val="true"/>
        <w:keepLines w:val="false"/>
        <w:pageBreakBefore w:val="false"/>
        <w:widowControl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r>
    </w:p>
    <w:p>
      <w:pPr>
        <w:pStyle w:val="Normal"/>
        <w:pageBreakBefore w:val="false"/>
        <w:widowControl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>3.  CARATTERISTICHE COMPORTAMENTALI (osservazione attraverso griglia allegata)</w:t>
      </w:r>
    </w:p>
    <w:p>
      <w:pPr>
        <w:pStyle w:val="Normal"/>
        <w:keepNext w:val="true"/>
        <w:keepLines w:val="false"/>
        <w:pageBreakBefore w:val="false"/>
        <w:widowControl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>4. CARATTERISTICHE DEL PROCESSO DI APPRENDIMENTO  (osservazione attraverso griglia allegata)</w:t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40" w:before="240" w:after="120"/>
        <w:ind w:left="0" w:right="0" w:hanging="0"/>
        <w:jc w:val="left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5.</w:t>
        <w:tab/>
        <w:t>CONSAPEVOLEZZA DA PARTE DELL’ALUNNO DEL PROPRIO MODO DI APPRENDERE</w:t>
      </w:r>
    </w:p>
    <w:p>
      <w:pPr>
        <w:pStyle w:val="Normal"/>
        <w:keepNext w:val="true"/>
        <w:keepLines w:val="false"/>
        <w:pageBreakBefore w:val="false"/>
        <w:widowControl/>
        <w:spacing w:lineRule="auto" w:line="240" w:before="0" w:after="120"/>
        <w:ind w:left="283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 xml:space="preserve">(Consapevolezza è conoscere le proprie modalità di apprendimento, i processi e le strategie mentali per lo svolgimento di compiti e applicare consapevolmente comportamenti e strategie operative adeguate al proprio stile cognitivo) </w:t>
      </w:r>
    </w:p>
    <w:p>
      <w:pPr>
        <w:pStyle w:val="Normal"/>
        <w:keepNext w:val="true"/>
        <w:keepLines w:val="false"/>
        <w:pageBreakBefore w:val="false"/>
        <w:widowControl/>
        <w:spacing w:lineRule="auto" w:line="240" w:before="0" w:after="120"/>
        <w:ind w:left="0" w:right="0" w:hanging="0"/>
        <w:jc w:val="center"/>
        <w:rPr/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 xml:space="preserve"> </w:t>
      </w: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 xml:space="preserve">acquisita </w:t>
        <w:tab/>
        <w:tab/>
        <w:tab/>
        <w:t xml:space="preserve"> da rafforzare </w:t>
        <w:tab/>
        <w:tab/>
        <w:tab/>
        <w:t xml:space="preserve"> da sviluppare </w:t>
      </w:r>
    </w:p>
    <w:p>
      <w:pPr>
        <w:pStyle w:val="Normal"/>
        <w:pageBreakBefore w:val="false"/>
        <w:widowControl/>
        <w:spacing w:lineRule="auto" w:line="240" w:before="0" w:after="120"/>
        <w:ind w:left="0" w:right="0" w:hanging="0"/>
        <w:jc w:val="center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ab/>
      </w:r>
    </w:p>
    <w:p>
      <w:pPr>
        <w:pStyle w:val="Normal"/>
        <w:keepNext w:val="true"/>
        <w:keepLines w:val="false"/>
        <w:pageBreakBefore w:val="false"/>
        <w:widowControl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r>
    </w:p>
    <w:p>
      <w:pPr>
        <w:pStyle w:val="Normal"/>
        <w:pageBreakBefore w:val="false"/>
        <w:widowControl/>
        <w:spacing w:lineRule="auto" w:line="360" w:before="0" w:after="0"/>
        <w:ind w:left="0" w:right="0" w:hanging="0"/>
        <w:jc w:val="both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>6. STRATEGIE UTILIZZATE DALL’ALUNNO NELLO STUDIO (osservazione attraverso griglia allegata)</w:t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spacing w:lineRule="auto" w:line="360" w:before="0" w:after="0"/>
        <w:ind w:left="0" w:right="0" w:hanging="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spacing w:lineRule="auto" w:line="240" w:before="0" w:after="0"/>
        <w:ind w:left="0" w:right="0" w:hanging="0"/>
        <w:jc w:val="both"/>
        <w:rPr/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>7. INDIVIDUAZIONE DI EVENTUALI MODIFICHE ALL’INTERNO DEGLI OBIETTIVI DISCIPLINARI, STRUMENTI COMPENSATIVI, MISURE DISPENSATIVE, VALUTAZIONE</w:t>
      </w: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 xml:space="preserve"> (completare la parte riferita ad eventuali obiettivi disciplinari modificati, strategie e metodologie utilizzate; segnare con una crocetta i punti che si intendono adottare)</w:t>
      </w:r>
    </w:p>
    <w:p>
      <w:pPr>
        <w:pStyle w:val="Normal"/>
        <w:keepNext w:val="true"/>
        <w:keepLines w:val="false"/>
        <w:pageBreakBefore w:val="false"/>
        <w:widowControl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 xml:space="preserve">Il compito primario della scuola è quello di garantire una didattica inclusiva che valorizzi le differenze di tutti. Nella legge 170/10, all’art. 5 si parla di didattica: </w:t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181610</wp:posOffset>
            </wp:positionH>
            <wp:positionV relativeFrom="paragraph">
              <wp:posOffset>105410</wp:posOffset>
            </wp:positionV>
            <wp:extent cx="5851525" cy="2957830"/>
            <wp:effectExtent l="0" t="0" r="0" b="0"/>
            <wp:wrapSquare wrapText="bothSides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spacing w:lineRule="auto" w:line="36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Normal"/>
        <w:pageBreakBefore w:val="false"/>
        <w:widowControl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1071245</wp:posOffset>
            </wp:positionH>
            <wp:positionV relativeFrom="page">
              <wp:posOffset>5143500</wp:posOffset>
            </wp:positionV>
            <wp:extent cx="5337175" cy="4064000"/>
            <wp:effectExtent l="0" t="0" r="0" b="0"/>
            <wp:wrapSquare wrapText="largest"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>L</w:t>
      </w: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>a  Legge  170/2010  richiama  inoltre  le  istituzioni  scolastiche  all’obbligo  di  garantire «l’introduzione  di  strumenti  compensativi,  compresi  i  mezzi  di  apprendimento  alternativi  e  le tecnologie  informatiche,  nonché  misure  dispensative  da  alcune  prestazioni  non  essenziali  ai  fini della qualità dei concetti da apprendere».</w:t>
      </w:r>
    </w:p>
    <w:p>
      <w:pPr>
        <w:pStyle w:val="Normal"/>
        <w:keepNext w:val="true"/>
        <w:keepLines w:val="false"/>
        <w:pageBreakBefore w:val="false"/>
        <w:widowControl/>
        <w:spacing w:lineRule="auto" w:line="240" w:before="0" w:after="0"/>
        <w:ind w:left="0" w:right="0" w:hanging="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spacing w:lineRule="auto" w:line="36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278765</wp:posOffset>
            </wp:positionH>
            <wp:positionV relativeFrom="paragraph">
              <wp:posOffset>121920</wp:posOffset>
            </wp:positionV>
            <wp:extent cx="5562600" cy="2952750"/>
            <wp:effectExtent l="0" t="0" r="0" b="0"/>
            <wp:wrapSquare wrapText="bothSides"/>
            <wp:docPr id="4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keepLines w:val="false"/>
        <w:pageBreakBefore w:val="false"/>
        <w:widowControl/>
        <w:spacing w:lineRule="auto" w:line="36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spacing w:lineRule="auto" w:line="36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spacing w:lineRule="auto" w:line="36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spacing w:lineRule="auto" w:line="36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spacing w:lineRule="auto" w:line="36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spacing w:lineRule="auto" w:line="36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spacing w:lineRule="auto" w:line="36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spacing w:lineRule="auto" w:line="36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spacing w:lineRule="auto" w:line="36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tbl>
      <w:tblPr>
        <w:tblStyle w:val="Table3"/>
        <w:tblW w:w="9696" w:type="dxa"/>
        <w:jc w:val="left"/>
        <w:tblInd w:w="-2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38"/>
        <w:gridCol w:w="4757"/>
      </w:tblGrid>
      <w:tr>
        <w:trPr>
          <w:trHeight w:val="345" w:hRule="atLeast"/>
        </w:trPr>
        <w:tc>
          <w:tcPr>
            <w:tcW w:w="9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spacing w:lineRule="auto" w:line="240" w:before="240" w:after="12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ITALIANO</w:t>
            </w:r>
          </w:p>
        </w:tc>
      </w:tr>
      <w:tr>
        <w:trPr>
          <w:trHeight w:val="500" w:hRule="atLeast"/>
        </w:trPr>
        <w:tc>
          <w:tcPr>
            <w:tcW w:w="9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(EVENTUALI OBIETTIVI DISCIPLINARI MODIFICATI E STRATEGIE UTILIZZATE. METODOLOGIA)</w:t>
            </w:r>
          </w:p>
        </w:tc>
      </w:tr>
      <w:tr>
        <w:trPr>
          <w:trHeight w:val="220" w:hRule="atLeast"/>
        </w:trPr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LETTURA/LETTERATURA/ RIFLESSIONE LINGUISTICA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STRUMENTI COMPENSATIVI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VALIDI ANCHE IN SEDE DI ESAME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LETTURA/LETTERATURA/ RIFLESSIONE LINGUISTICA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MISURE DISPENSATIVE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VALIDE ANCHE IN SEDE DI ESAME</w:t>
            </w:r>
          </w:p>
        </w:tc>
      </w:tr>
      <w:tr>
        <w:trPr>
          <w:trHeight w:val="3549" w:hRule="atLeast"/>
        </w:trPr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lettura “prestata” (insegnanti, coetanei…);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lettura attraverso software specifico  + libro testo digitale;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lettura delle consegne da parte dell’insegnante;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registrazione di sintesi di lezioni;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utilizzo di sussidi audiovisivi;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scrittura alla lavagna in stampato maiuscolo e con parole chiave;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del vocabolario multimediale;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di tabelle dei tempi verbali/ per l’analisi logica/ grammaticale e del periodo;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audiolibro (versione audio dei libri di narrativa);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72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           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lettura a voce alta, a meno che l’alunno  non lo richieda espressamente;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non pretendere uno studio mnemonico es: poesie, verbi, regole;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studio della grammatica di tipo classificatorio; 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del vocabolario;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prendere appunti;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720" w:right="0" w:hanging="0"/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eastAsia="Tahoma" w:cs="Tahoma" w:ascii="Tahoma" w:hAnsi="Tahoma"/>
                <w:sz w:val="18"/>
                <w:szCs w:val="18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36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/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SCRITTURA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STRUMENTI COMPENSATIVI   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VALIDI ANCHE IN SEDE DI ESAME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SCRITTURA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MISURE DISPENSATIVE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VALIDE ANCHE IN SEDE DI ESAME</w:t>
            </w:r>
          </w:p>
        </w:tc>
      </w:tr>
      <w:tr>
        <w:trPr>
          <w:trHeight w:val="2234" w:hRule="atLeast"/>
        </w:trPr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dettatura al registratore;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lasciare scrivere in stampato maiuscolo;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del PC con programmi di videoscrittura con correttore ortografico e software specifico per la lettura (per riascolto parole/frasi);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smart pen  (dispositivo che registra e collega l’audio al testo scritto);</w:t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tabs>
                <w:tab w:val="left" w:pos="252" w:leader="none"/>
              </w:tabs>
              <w:spacing w:lineRule="auto" w:line="240" w:before="0" w:after="0"/>
              <w:ind w:left="72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720" w:right="0" w:hanging="0"/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eastAsia="Tahoma" w:cs="Tahoma" w:ascii="Tahoma" w:hAnsi="Tahoma"/>
                <w:sz w:val="18"/>
                <w:szCs w:val="18"/>
              </w:rPr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scrittura veloce sotto dettatura;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prendere appunti;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del vocabolario;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copiare alle lavagna;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compiti a casa adeguati alle effettive possibilità 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eastAsia="Tahoma" w:cs="Tahoma" w:ascii="Tahoma" w:hAnsi="Tahoma"/>
                <w:sz w:val="18"/>
                <w:szCs w:val="18"/>
              </w:rPr>
            </w:r>
          </w:p>
        </w:tc>
      </w:tr>
      <w:tr>
        <w:trPr/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MODALITÀ DI VERIFICA 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VALIDE ANCHE IN SEDE DI ESAME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CRITERI DI VALUTAZIONE 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VALIDI ANCHE IN SEDE DI ESAME</w:t>
            </w:r>
          </w:p>
        </w:tc>
      </w:tr>
      <w:tr>
        <w:trPr/>
        <w:tc>
          <w:tcPr>
            <w:tcW w:w="4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PC + sintesi vocale;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vocabolario multimediale;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grammatica: esercizi di completamento, cloze, (frasi da completare o integrare), Vero/Falso, Si /No, match risposte multiple, risposte chiuse;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di mappe concettuali/mentali/schemi (utili per il recupero delle informazioni e per organizzare le conoscenze);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comprensione testo: uso colori/numeri /domande poste a fianco del testo per orientare la ricerca della risposta;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composizione scritta: utilizzo di schemi/mappe per orientare la scrittura;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lasciare tempi più lunghi;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suddivisione della verifica in due momenti diversi;</w:t>
            </w:r>
          </w:p>
          <w:p>
            <w:pPr>
              <w:pStyle w:val="Normal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verifiche con un minor numero di esercizi; *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compensazione con prove orali di compiti scritti;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720" w:right="0" w:hanging="0"/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eastAsia="Tahoma" w:cs="Tahoma" w:ascii="Tahoma" w:hAnsi="Tahoma"/>
                <w:sz w:val="18"/>
                <w:szCs w:val="18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*sono diminuite il numero delle domande e/o esercizi, salvaguardando nel contempo gli obiettivi essenziali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 w:val="false"/>
              <w:spacing w:lineRule="auto" w:line="240" w:before="19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si valuterà il contenuto e non la forma sia nello scritto che nell’orale;</w:t>
            </w:r>
          </w:p>
          <w:p>
            <w:pPr>
              <w:pStyle w:val="Normal"/>
              <w:keepNext w:val="true"/>
              <w:keepLines w:val="false"/>
              <w:widowControl w:val="false"/>
              <w:spacing w:lineRule="auto" w:line="240" w:before="2" w:after="0"/>
              <w:ind w:left="0" w:right="0" w:hanging="0"/>
              <w:jc w:val="both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non saranno evidenziati e valutati gli errori ortografici e grammaticali;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non sarà valutata la lettura strumentale;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720" w:right="0" w:hanging="0"/>
              <w:jc w:val="left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eastAsia="Tahoma" w:cs="Tahoma" w:ascii="Tahoma" w:hAnsi="Tahoma"/>
                <w:sz w:val="18"/>
                <w:szCs w:val="18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</w:tbl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4"/>
        <w:tblW w:w="9696" w:type="dxa"/>
        <w:jc w:val="left"/>
        <w:tblInd w:w="-2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87"/>
        <w:gridCol w:w="4708"/>
      </w:tblGrid>
      <w:tr>
        <w:trPr/>
        <w:tc>
          <w:tcPr>
            <w:tcW w:w="9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spacing w:lineRule="auto" w:line="240" w:before="240" w:after="12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STORIA / GEOGRAFIA</w:t>
            </w:r>
          </w:p>
        </w:tc>
      </w:tr>
      <w:tr>
        <w:trPr/>
        <w:tc>
          <w:tcPr>
            <w:tcW w:w="9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 EVENTUALI OBIETTIVI DISCIPLINARI MODIFICATI E STRATEGIE UTILIZZATE. METODOLOGIA)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/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STRUMENTI COMPENSATIVI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VALIDI ANCHE IN SEDE DI ESAME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MISURE DISPENSATIVE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VALIDE ANCHE IN SEDE DI ESAM</w:t>
            </w:r>
          </w:p>
        </w:tc>
      </w:tr>
      <w:tr>
        <w:trPr/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fornire materiale che supporti l'allievo nello studio;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registrazione di sintesi di lezioni;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smart pen  (dispositivo che registra e collega l’audio al testo scritto);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testi scolastici in formato pdf + computer e sintesi vocale;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di mappe concettuali/mappe mentali/schemi  (utili per il recupero delle informazioni e per organizzare le conoscenze);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di cartine geografiche e storiche;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glossario per archiviare i termini tecnico scientifici;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720" w:right="0" w:hanging="36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studio mnemonico;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720" w:right="0" w:hanging="36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prendere appunti;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720" w:right="0" w:hanging="36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compilazione di cartine mute;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/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MODALITÀ DI VERIFICA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VALIDE ANCHE IN SEDE DI ESAME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CRITERI DI VALUTAZIONE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VALIDI ANCHE IN SEDE DI ESAME</w:t>
            </w:r>
          </w:p>
        </w:tc>
      </w:tr>
      <w:tr>
        <w:trPr/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compensazione con prove orali di compiti scritti;</w:t>
            </w:r>
          </w:p>
          <w:p>
            <w:pPr>
              <w:pStyle w:val="Normal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programmare le interrogazioni;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concedere tempi più lunghi per la risposta;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avvisare dieci minuti prima di interrogare per preparare psicologicamente;</w:t>
            </w:r>
          </w:p>
          <w:p>
            <w:pPr>
              <w:pStyle w:val="Normal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verifiche con minori richieste;*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suddivisione della verifica in due momenti diversi;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esercizi di completamento;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cloze (frasi da completare o integrare);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Vero/Falso;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Sì/No;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match risposte multiple;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risposte chiuse;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interrogazioni orali/scritte con uso di mappe concettuali/mentali/schemi/glossari;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720" w:right="0" w:hanging="36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…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*vengono diminuite il numero delle domande e/o esercizi, salvaguardando nel contempo gli obiettivi essenziali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 w:val="false"/>
              <w:spacing w:lineRule="auto" w:line="240" w:before="15" w:after="0"/>
              <w:ind w:left="0" w:right="189" w:hanging="0"/>
              <w:jc w:val="both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si valuterà il contenuto e non la forma sia nello scritto che nell’orale;</w:t>
            </w:r>
          </w:p>
          <w:p>
            <w:pPr>
              <w:pStyle w:val="Normal"/>
              <w:keepNext w:val="true"/>
              <w:keepLines w:val="false"/>
              <w:widowControl w:val="false"/>
              <w:spacing w:lineRule="auto" w:line="240" w:before="15" w:after="0"/>
              <w:ind w:left="0" w:right="189" w:hanging="0"/>
              <w:jc w:val="both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non saranno evidenziati e valutati gli errori ortografici e grammaticali;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la verifica scritta può essere compensata oralmente;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</w:tbl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5"/>
        <w:tblW w:w="9696" w:type="dxa"/>
        <w:jc w:val="left"/>
        <w:tblInd w:w="-2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87"/>
        <w:gridCol w:w="4708"/>
      </w:tblGrid>
      <w:tr>
        <w:trPr/>
        <w:tc>
          <w:tcPr>
            <w:tcW w:w="9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spacing w:lineRule="auto" w:line="240" w:before="240" w:after="12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LINGUA INGLESE</w:t>
            </w:r>
          </w:p>
        </w:tc>
      </w:tr>
      <w:tr>
        <w:trPr/>
        <w:tc>
          <w:tcPr>
            <w:tcW w:w="9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 EVENTUALI OBIETTIVI DISCIPLINARI MODIFICATI E STRATEGIE UTILIZZATE. METODOLOGIA)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/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STRUMENTI COMPENSATIVI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VALIDI ANCHE IN SEDE DI ESAME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MISURE DISPENSATIVE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VALIDE ANCHE IN SEDE DI ESAME</w:t>
            </w:r>
          </w:p>
        </w:tc>
      </w:tr>
      <w:tr>
        <w:trPr>
          <w:trHeight w:val="4953" w:hRule="atLeast"/>
        </w:trPr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privilegiare l’orale;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separare comprensione da produzione;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usare praticamente e contestualmente la lingua;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usare supporti visivi;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scrivere in stampato maiuscolo;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scrivere al computer con corret. ortogr.;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utilizzo sintesi vocale e cd;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usare tabelle regole grammaticali, verbi irregolari;</w:t>
            </w:r>
          </w:p>
          <w:p>
            <w:pPr>
              <w:pStyle w:val="Normal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di prompt (suggeritori) di supporto all’interazione orale e alla produzione scritta;</w:t>
            </w:r>
          </w:p>
          <w:p>
            <w:pPr>
              <w:pStyle w:val="Normal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utilizzo dei colori per distinguere le forme grammaticali;</w:t>
            </w:r>
          </w:p>
          <w:p>
            <w:pPr>
              <w:pStyle w:val="Normal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del dizionario digitale;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10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lettura ad alta voce di testi e dialoghi</w:t>
            </w:r>
          </w:p>
          <w:p>
            <w:pPr>
              <w:pStyle w:val="Normal"/>
              <w:widowControl/>
              <w:spacing w:lineRule="auto" w:line="240" w:before="10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scrittura sotto dettatura;</w:t>
            </w:r>
          </w:p>
          <w:p>
            <w:pPr>
              <w:pStyle w:val="Normal"/>
              <w:widowControl/>
              <w:spacing w:lineRule="auto" w:line="240" w:before="10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memorizzazione di dialoghi e testi;</w:t>
            </w:r>
          </w:p>
          <w:p>
            <w:pPr>
              <w:pStyle w:val="Normal"/>
              <w:widowControl/>
              <w:spacing w:lineRule="auto" w:line="240" w:before="10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improvvisazione di dialoghi senza supporto;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risposta immediata a domanda;</w:t>
            </w:r>
          </w:p>
          <w:p>
            <w:pPr>
              <w:pStyle w:val="Normal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memorizzazione del paradigma dei verbi irregolari;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tipologie di esercizi inadatti e di sicuro insuccesso (trasformazione di frasi e traduzione dall’italiano);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copiare dalla lavagna;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/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MODALITÀ DI VERIFICA 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VALIDE ANCHE IN SEDE DI ESAME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CRITERI DI VALUTAZIONE 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VALIDI ANCHE IN SEDE DI ESAME</w:t>
            </w:r>
          </w:p>
        </w:tc>
      </w:tr>
      <w:tr>
        <w:trPr>
          <w:trHeight w:val="60" w:hRule="atLeast"/>
        </w:trPr>
        <w:tc>
          <w:tcPr>
            <w:tcW w:w="4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10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verifiche scritte con forma grafica e strutturale facilitante;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verifiche con un minor numero di esercizi; *</w:t>
            </w:r>
          </w:p>
          <w:p>
            <w:pPr>
              <w:pStyle w:val="Normal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verifiche con esercizi a scelta multipla, vero/falso, completamento;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riduzione del numero delle domande aperte;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usare il grassetto per evidenziare parole chiave utili alla comprensione di testi e consegne;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tempi più lunghi (se l’alunno non ha problemi di attenzione e stancabilità);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interrogazioni programmate;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prove orali in compensazione alle prove scritte;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36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36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36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*sono diminuite il numero delle domande e/o esercizi, salvaguardando nel contempo gli obiettivi essenziali 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36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10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gli errori ortografici vengono indicati ma non valutati;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la verifica scritta può essere compensata oralmente;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si valuta maggiormente il raggiungimento di obiettivi di globalità ed efficacia comunicativa;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la valutazione si attiene maggiormente alle conoscenze e alle competenze piuttosto che alla correttezza formale;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</w:tbl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6"/>
        <w:tblW w:w="9697" w:type="dxa"/>
        <w:jc w:val="left"/>
        <w:tblInd w:w="-2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88"/>
        <w:gridCol w:w="4708"/>
      </w:tblGrid>
      <w:tr>
        <w:trPr/>
        <w:tc>
          <w:tcPr>
            <w:tcW w:w="96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spacing w:lineRule="auto" w:line="240" w:before="240" w:after="12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II LINGUA : </w:t>
            </w:r>
          </w:p>
        </w:tc>
      </w:tr>
      <w:tr>
        <w:trPr/>
        <w:tc>
          <w:tcPr>
            <w:tcW w:w="96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 EVENTUALI OBIETTIVI DISCIPLINARI MODIFICATI E STRATEGIE UTILIZZATE. METODOLOGIA)</w:t>
            </w:r>
          </w:p>
        </w:tc>
      </w:tr>
      <w:tr>
        <w:trPr/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STRUMENTI COMPENSATIVI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VALIDI ANCHE IN SEDE DI ESAME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MISURE DISPENSATIVE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VALIDE ANCHE IN SEDE DI ESAME</w:t>
            </w:r>
          </w:p>
        </w:tc>
      </w:tr>
      <w:tr>
        <w:trPr/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privilegiare l’orale;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separare comprensione da produzione;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usare praticamente e contestualmente la lingua;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usare supporti visivi;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scrivere in stampato maiuscolo;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scrivere al computer con corret. ortogr.;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utilizzo sintesi vocale e cd;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usare tabelle regole grammaticali, verbi irregolari;</w:t>
            </w:r>
          </w:p>
          <w:p>
            <w:pPr>
              <w:pStyle w:val="Normal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di prompt (suggeritori) di supporto all’interazione orale e alla produzione scritta;</w:t>
            </w:r>
          </w:p>
          <w:p>
            <w:pPr>
              <w:pStyle w:val="Normal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utilizzo dei colori per distinguere le forme grammaticali;</w:t>
            </w:r>
          </w:p>
          <w:p>
            <w:pPr>
              <w:pStyle w:val="Normal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del dizionario digitale;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10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lettura ad alta voce di testi e dialoghi</w:t>
            </w:r>
          </w:p>
          <w:p>
            <w:pPr>
              <w:pStyle w:val="Normal"/>
              <w:widowControl/>
              <w:spacing w:lineRule="auto" w:line="240" w:before="10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scrittura sotto dettatura;</w:t>
            </w:r>
          </w:p>
          <w:p>
            <w:pPr>
              <w:pStyle w:val="Normal"/>
              <w:widowControl/>
              <w:spacing w:lineRule="auto" w:line="240" w:before="10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memorizzazione di dialoghi e testi;</w:t>
            </w:r>
          </w:p>
          <w:p>
            <w:pPr>
              <w:pStyle w:val="Normal"/>
              <w:widowControl/>
              <w:spacing w:lineRule="auto" w:line="240" w:before="10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improvvisazione di dialoghi senza supporto;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risposta immediata a domanda;</w:t>
            </w:r>
          </w:p>
          <w:p>
            <w:pPr>
              <w:pStyle w:val="Normal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memorizzazione del paradigma dei verbi irregolari;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tipologie di esercizi inadatti e di sicuro insuccesso (trasformazione di frasi e traduzione dall’italiano);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copiare dalla lavagna;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/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MODALITÀ DI VERIFICA 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VALIDE ANCHE IN SEDE DI ESAME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CRITERI DI VALUTAZIONE 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VALIDI ANCHE IN SEDE DI ESAME</w:t>
            </w:r>
          </w:p>
        </w:tc>
      </w:tr>
      <w:tr>
        <w:trPr>
          <w:trHeight w:val="60" w:hRule="atLeast"/>
        </w:trPr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10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verifiche scritte con forma grafica e strutturale facilitante;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verifiche con un minor numero di esercizi; *</w:t>
            </w:r>
          </w:p>
          <w:p>
            <w:pPr>
              <w:pStyle w:val="Normal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verifiche con esercizi a scelta multipla, vero/falso, completamento;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riduzione del numero delle domande aperte;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usare il grassetto per evidenziare parole chiave utili alla comprensione di testi e consegne;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tempi più lunghi (se l’alunno non ha problemi di attenzione e stancabilità);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interrogazioni programmate;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prove orali in compensazione alle prove scritte;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36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36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36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*sono diminuite il numero delle domande e/o esercizi, salvaguardando nel contempo gli obiettivi essenziali 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36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10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gli errori ortografici vengono indicati ma non valutati;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la verifica scritta può essere compensata oralmente;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si valuta maggiormente il raggiungimento di obiettivi di globalità ed efficacia comunicativa;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28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la valutazione si attiene maggiormente alle conoscenze e alle competenze piuttosto che alla correttezza formale;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</w:tbl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7"/>
        <w:tblW w:w="9697" w:type="dxa"/>
        <w:jc w:val="left"/>
        <w:tblInd w:w="-2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88"/>
        <w:gridCol w:w="4708"/>
      </w:tblGrid>
      <w:tr>
        <w:trPr>
          <w:trHeight w:val="60" w:hRule="atLeast"/>
        </w:trPr>
        <w:tc>
          <w:tcPr>
            <w:tcW w:w="96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spacing w:lineRule="auto" w:line="240" w:before="240" w:after="12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MATEMATICA</w:t>
            </w:r>
          </w:p>
        </w:tc>
      </w:tr>
      <w:tr>
        <w:trPr>
          <w:trHeight w:val="60" w:hRule="atLeast"/>
        </w:trPr>
        <w:tc>
          <w:tcPr>
            <w:tcW w:w="96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 EVENTUALI OBIETTIVI DISCIPLINARI MODIFICATI E STRATEGIE UTILIZZATE. METODOLOGIA)</w:t>
            </w:r>
          </w:p>
        </w:tc>
      </w:tr>
      <w:tr>
        <w:trPr>
          <w:trHeight w:val="60" w:hRule="atLeast"/>
        </w:trPr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STRUMENTI COMPENSATIVI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VALIDI ANCHE IN SEDE DI ESAME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MISURE DISPENSATIVE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VALIDE ANCHE IN SEDE DI ESAME</w:t>
            </w:r>
          </w:p>
        </w:tc>
      </w:tr>
      <w:tr>
        <w:trPr>
          <w:trHeight w:val="4256" w:hRule="atLeast"/>
        </w:trPr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della calcolatrice;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della tavola pitagorica;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di tavola riassuntiva delle formule matematiche;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di tavola riassuntiva per le formule geometriche;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lettura dell’insegnante o di un compagno del testo del problema; 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semplificazione del testo del problema;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scrittura del testo in stampato maiuscolo; 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della tabella delle misure;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di mappe mentali;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di mappe concettuali;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di schemi;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del PC;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evitare la copiatura dalla lavagna di operazioni / espressioni;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studio mnemonico di formule geometriche;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studio mnemonico di formule matematiche;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36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60" w:hRule="atLeast"/>
        </w:trPr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MODALITÀ DI VERIFICA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VALIDE ANCHE IN SEDE DI ESAME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CRITERI DI VALUTAZIONE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VALIDI ANCHE IN SEDE DI ESAME</w:t>
            </w:r>
          </w:p>
        </w:tc>
      </w:tr>
      <w:tr>
        <w:trPr>
          <w:trHeight w:val="60" w:hRule="atLeast"/>
        </w:trPr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della calcolatrice;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della tavola pitagorica;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di tavole riassuntive formule matematiche/geometriche;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assegnare maggior tempo;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riduzione quantità di esercizi;*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di mappe mentali;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di mappe concettuali;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di schemi;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del PC se la verifica lo richiede;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* vengono diminuite il numero delle domande e/o esercizi, salvaguardando nel contempo gli obiettivi essenziali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non saranno evidenziati e valutati gli errori di calcolo;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non verranno valutate imprecisioni nell’uso della tterminologia specifica della matematica;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</w:tbl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8"/>
        <w:tblW w:w="9697" w:type="dxa"/>
        <w:jc w:val="left"/>
        <w:tblInd w:w="-2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88"/>
        <w:gridCol w:w="4708"/>
      </w:tblGrid>
      <w:tr>
        <w:trPr>
          <w:trHeight w:val="60" w:hRule="atLeast"/>
        </w:trPr>
        <w:tc>
          <w:tcPr>
            <w:tcW w:w="96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spacing w:lineRule="auto" w:line="240" w:before="240" w:after="12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SCIENZE </w:t>
            </w:r>
          </w:p>
        </w:tc>
      </w:tr>
      <w:tr>
        <w:trPr>
          <w:trHeight w:val="60" w:hRule="atLeast"/>
        </w:trPr>
        <w:tc>
          <w:tcPr>
            <w:tcW w:w="96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both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 EVENTUALI OBIETTIVI DISCIPLINARI MODIFICATI E STRATEGIE UTILIZZATE. METODOLOGIA)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216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60" w:hRule="atLeast"/>
        </w:trPr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STRUMENTI COMPENSATIVI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VALIDI ANCHE IN SEDE DI ESAME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MISURE DISPENSATIVE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VALIDE ANCHE IN SEDE DI ESAME</w:t>
            </w:r>
          </w:p>
        </w:tc>
      </w:tr>
      <w:tr>
        <w:trPr>
          <w:trHeight w:val="3480" w:hRule="atLeast"/>
        </w:trPr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fornire materiale che supporti l'allievo nello studio;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registrazione di sintesi di lezioni;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smart pen  (dispositivo che registra e collega l’audio al testo scritto);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testi scolastici in formato pdf + computer e sintesi vocale;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di mappe concettuali/mappe; mentali/schemi  (utili per il recupero delle informazioni e per organizzare le conoscenze);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di cartine geografiche e storiche;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glossario per archiviare i termini tecnico scientifici;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studio mnemonico;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prendere appunti;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60" w:hRule="atLeast"/>
        </w:trPr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MODALITÀ DI VERIFICA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VALIDE ANCHE IN SEDE DI ESAME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CRITERI DI VALUTAZIONE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VALIDI ANCHE IN SEDE DI ESAME</w:t>
            </w:r>
          </w:p>
        </w:tc>
      </w:tr>
      <w:tr>
        <w:trPr>
          <w:trHeight w:val="60" w:hRule="atLeast"/>
        </w:trPr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compensazione con prove orali di compiti scritti;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programmare le interrogazioni;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concedere tempi più lunghi per la risposta;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avvisare dieci minuti prima di interrogare per preparare psicologicamente;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verifiche con minori richieste;*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suddivisione della verifica in due momenti diversi;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esercizi di completamento;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cloze (frasi da completare o integrare);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Vero/Falso;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Sì/No;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match risposte multiple;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risposte chiuse;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interrogazioni orali/scritte con uso di mappe concettuali/mentali/schemi/glossari;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*vengono diminuite il numero delle domande e/o esercizi, salvaguardando nel contempo gli obiettivi essenziali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 w:val="false"/>
              <w:spacing w:lineRule="auto" w:line="240" w:before="15" w:after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si valuterà il contenuto e non la forma sia nello scritto che nell’orale;</w:t>
            </w:r>
          </w:p>
          <w:p>
            <w:pPr>
              <w:pStyle w:val="Normal"/>
              <w:keepNext w:val="true"/>
              <w:keepLines w:val="false"/>
              <w:widowControl w:val="false"/>
              <w:spacing w:lineRule="auto" w:line="240" w:before="15" w:after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non saranno evidenziati e valutati gli errori ortografici e grammaticali;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la verifica scritta può essere compensata oralmente;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</w:tbl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9"/>
        <w:tblW w:w="9697" w:type="dxa"/>
        <w:jc w:val="left"/>
        <w:tblInd w:w="-2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88"/>
        <w:gridCol w:w="4708"/>
      </w:tblGrid>
      <w:tr>
        <w:trPr>
          <w:trHeight w:val="60" w:hRule="atLeast"/>
        </w:trPr>
        <w:tc>
          <w:tcPr>
            <w:tcW w:w="96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spacing w:lineRule="auto" w:line="240" w:before="240" w:after="12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MUSICA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/>
        <w:tc>
          <w:tcPr>
            <w:tcW w:w="96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 EVENTUALI OBIETTIVI DISCIPLINARI MODIFICATI E STRATEGIE UTILIZZATE. METODOLOGIA)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/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STRUMENTI COMPENSATIVI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VALIDI ANCHE IN SEDE DI ESAME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MISURE DISPENSATIVE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VALIDE ANCHE IN SEDE DI ESAME</w:t>
            </w:r>
          </w:p>
        </w:tc>
      </w:tr>
      <w:tr>
        <w:trPr>
          <w:trHeight w:val="1465" w:hRule="atLeast"/>
        </w:trPr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scrivere accanto alla nota il nome;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assegnare ad ogni nota un colore diverso con relativa legenda;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scrivere le note;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leggere le note senza il nome;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studio mnemonico;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/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MODALITÀ DI VERIFICA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VALIDE ANCHE IN SEDE DI ESAME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CRITERI DI VALUTAZIONE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VALIDI ANCHE IN SEDE DI ESAME</w:t>
            </w:r>
          </w:p>
        </w:tc>
      </w:tr>
      <w:tr>
        <w:trPr>
          <w:trHeight w:val="2275" w:hRule="atLeast"/>
        </w:trPr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 w:val="false"/>
              <w:spacing w:lineRule="auto" w:line="240" w:before="15" w:after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si valuterà il contenuto e non la forma sia nello scritto che nell’orale </w:t>
            </w:r>
          </w:p>
          <w:p>
            <w:pPr>
              <w:pStyle w:val="Normal"/>
              <w:keepNext w:val="true"/>
              <w:keepLines w:val="false"/>
              <w:widowControl w:val="false"/>
              <w:spacing w:lineRule="auto" w:line="240" w:before="15" w:after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non saranno evidenziati e valutati gli errori ortografici e grammaticali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la verifica scritta può essere compensata oralmente…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</w:tbl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10"/>
        <w:tblW w:w="9697" w:type="dxa"/>
        <w:jc w:val="left"/>
        <w:tblInd w:w="-2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88"/>
        <w:gridCol w:w="4708"/>
      </w:tblGrid>
      <w:tr>
        <w:trPr/>
        <w:tc>
          <w:tcPr>
            <w:tcW w:w="96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spacing w:lineRule="auto" w:line="240" w:before="240" w:after="12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ARTE E IMMAGINE</w:t>
            </w:r>
          </w:p>
        </w:tc>
      </w:tr>
      <w:tr>
        <w:trPr/>
        <w:tc>
          <w:tcPr>
            <w:tcW w:w="96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 EVENTUALI OBIETTIVI DISCIPLINARI MODIFICATI E STRATEGIE UTILIZZATE. METODOLOGIA)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/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STRUMENTI COMPENSATIVI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VALIDI ANCHE IN SEDE DI ESAME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MISURE DISPENSATIVE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VALIDE ANCHE IN SEDE DI ESAME</w:t>
            </w:r>
          </w:p>
        </w:tc>
      </w:tr>
      <w:tr>
        <w:trPr>
          <w:trHeight w:val="1721" w:hRule="atLeast"/>
        </w:trPr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interrogazioni senza preavviso;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studio mnemonico;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prendere appunti;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attività ad alta componente grafo – spaziale;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/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MODALITÀ DI VERIFICA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VALIDE ANCHE IN SEDE DI ESAME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CRITERI DI VALUTAZIONE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VALIDI ANCHE IN SEDE DI ESAME</w:t>
            </w:r>
          </w:p>
        </w:tc>
      </w:tr>
      <w:tr>
        <w:trPr>
          <w:trHeight w:val="2283" w:hRule="atLeast"/>
        </w:trPr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programmare le interrogazioni;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 w:val="false"/>
              <w:spacing w:lineRule="auto" w:line="240" w:before="15" w:after="0"/>
              <w:ind w:left="0" w:right="189" w:hanging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si valuterà il contenuto e non la forma sia nello scritto che nell’orale;</w:t>
            </w:r>
          </w:p>
          <w:p>
            <w:pPr>
              <w:pStyle w:val="Normal"/>
              <w:keepNext w:val="true"/>
              <w:keepLines w:val="false"/>
              <w:widowControl w:val="false"/>
              <w:spacing w:lineRule="auto" w:line="240" w:before="15" w:after="0"/>
              <w:ind w:left="0" w:right="189" w:hanging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non saranno evidenziati e valutati gli errori ortografici e grammaticali;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la verifica scritta può essere compensata oralmente;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</w:tbl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11"/>
        <w:tblW w:w="9697" w:type="dxa"/>
        <w:jc w:val="left"/>
        <w:tblInd w:w="-2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88"/>
        <w:gridCol w:w="4708"/>
      </w:tblGrid>
      <w:tr>
        <w:trPr/>
        <w:tc>
          <w:tcPr>
            <w:tcW w:w="96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spacing w:lineRule="auto" w:line="240" w:before="240" w:after="12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EDUCAZIONE FISICA</w:t>
            </w:r>
          </w:p>
        </w:tc>
      </w:tr>
      <w:tr>
        <w:trPr/>
        <w:tc>
          <w:tcPr>
            <w:tcW w:w="96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 EVENTUALI OBIETTIVI DISCIPLINARI MODIFICATI E STRATEGIE UTILIZZATE. METODOLOGIA)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/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STRUMENTI COMPENSATIVI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VALIDI ANCHE IN SEDE DI ESAME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MISURE DISPENSATIVE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VALIDE ANCHE IN SEDE DI ESAME</w:t>
            </w:r>
          </w:p>
        </w:tc>
      </w:tr>
      <w:tr>
        <w:trPr/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/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MODALITÀ DI VERIFICA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VALIDE ANCHE IN SEDE DI ESAME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CRITERI DI VALUTAZIONE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VALIDI ANCHE IN SEDE DI ESAME</w:t>
            </w:r>
          </w:p>
        </w:tc>
      </w:tr>
      <w:tr>
        <w:trPr/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</w:tbl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12"/>
        <w:tblW w:w="9697" w:type="dxa"/>
        <w:jc w:val="left"/>
        <w:tblInd w:w="-2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88"/>
        <w:gridCol w:w="4708"/>
      </w:tblGrid>
      <w:tr>
        <w:trPr/>
        <w:tc>
          <w:tcPr>
            <w:tcW w:w="96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spacing w:lineRule="auto" w:line="240" w:before="240" w:after="12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TECNOLOGIA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/>
        <w:tc>
          <w:tcPr>
            <w:tcW w:w="96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 EVENTUALI OBIETTIVI DISCIPLINARI MODIFICATI E STRATEGIE UTILIZZATE. METODOLOGIA)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/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STRUMENTI COMPENSATIVI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VALIDI ANCHE IN SEDE DI ESAME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MISURE DISPENSATIVE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VALIDE ANCHE IN SEDE DI ESAME</w:t>
            </w:r>
          </w:p>
        </w:tc>
      </w:tr>
      <w:tr>
        <w:trPr/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usare supporti visivi per il recupero del lessico;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concedere tempi più lunghi per la risposta;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avvisare dieci minuti prima di interrogare per preparare psicologicamente;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uso di mappe concettuali/schem;i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…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interrogazioni senza preavviso;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studio mnemonico;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prendere appunti;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attività ad alta componente grafo – spaziale;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…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36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/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MODALITÀ DI VERIFICA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VALIDE ANCHE IN SEDE DI ESAME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CRITERI DI VALUTAZIONE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VALIDI ANCHE IN SEDE DI ESAME</w:t>
            </w:r>
          </w:p>
        </w:tc>
      </w:tr>
      <w:tr>
        <w:trPr/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programmare le interrogazioni;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interrogazioni orali con uso di mappe concettuali/mentali/schemi;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esercizi di completamento;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close (frasi da completare o integrare);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Vero/Falso;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Sì/No;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match risposte multiple;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risposte chiuse;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interrogazioni orali con uso di mappe concettuali/mentali/schemi;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 w:val="false"/>
              <w:spacing w:lineRule="auto" w:line="240" w:before="15" w:after="0"/>
              <w:ind w:left="0" w:right="189" w:hanging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si valuterà il contenuto e non la forma sia nello scritto che nell’orale;</w:t>
            </w:r>
          </w:p>
          <w:p>
            <w:pPr>
              <w:pStyle w:val="Normal"/>
              <w:keepNext w:val="true"/>
              <w:keepLines w:val="false"/>
              <w:widowControl w:val="false"/>
              <w:spacing w:lineRule="auto" w:line="240" w:before="15" w:after="0"/>
              <w:ind w:left="0" w:right="189" w:hanging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non saranno evidenziati e valutati gli errori ortografici e grammaticali;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la verifica scritta può essere compensata oralmente;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</w:tbl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13"/>
        <w:tblW w:w="9697" w:type="dxa"/>
        <w:jc w:val="left"/>
        <w:tblInd w:w="-2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88"/>
        <w:gridCol w:w="4708"/>
      </w:tblGrid>
      <w:tr>
        <w:trPr/>
        <w:tc>
          <w:tcPr>
            <w:tcW w:w="96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spacing w:lineRule="auto" w:line="240" w:before="240" w:after="12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INSEGNAMENTO RELIGIONE CATTOLICA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/>
        <w:tc>
          <w:tcPr>
            <w:tcW w:w="96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( EVENTUALI OBIETTIVI DISCIPLINARI MODIFICATI E STRATEGIE UTILIZZATE. METODOLOGIA)</w:t>
            </w:r>
          </w:p>
        </w:tc>
      </w:tr>
      <w:tr>
        <w:trPr/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STRUMENTI COMPENSATIVI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VALIDI ANCHE IN SEDE DI ESAME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MISURE DISPENSATIVE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VALIDE ANCHE IN SEDE DI ESAME</w:t>
            </w:r>
          </w:p>
        </w:tc>
      </w:tr>
      <w:tr>
        <w:trPr/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720" w:right="0" w:hanging="36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interrogazioni senza preavviso;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studio mnemonico;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prendere appunti;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36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/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MODALITÀ DI VERIFICA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VALIDE ANCHE IN SEDE DI ESAME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CRITERI DI VALUTAZIONE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VALIDI ANCHE IN SEDE DI ESAME</w:t>
            </w:r>
          </w:p>
        </w:tc>
      </w:tr>
      <w:tr>
        <w:trPr/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36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 w:val="false"/>
              <w:spacing w:lineRule="auto" w:line="240" w:before="15" w:after="0"/>
              <w:ind w:left="0" w:right="189" w:hanging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si valuterà il contenuto e non la forma sia nello scritto che nell’orale;</w:t>
            </w:r>
          </w:p>
          <w:p>
            <w:pPr>
              <w:pStyle w:val="Normal"/>
              <w:keepNext w:val="true"/>
              <w:keepLines w:val="false"/>
              <w:widowControl w:val="false"/>
              <w:spacing w:lineRule="auto" w:line="240" w:before="15" w:after="0"/>
              <w:ind w:left="0" w:right="189" w:hanging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non saranno evidenziati e valutati gli errori ortografici e grammaticali;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la verifica scritta può essere compensata oralmente;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</w:tbl>
    <w:p>
      <w:pPr>
        <w:pStyle w:val="Normal"/>
        <w:keepNext w:val="true"/>
        <w:keepLines w:val="false"/>
        <w:pageBreakBefore w:val="false"/>
        <w:widowControl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Style w:val="Table14"/>
        <w:tblW w:w="9428" w:type="dxa"/>
        <w:jc w:val="left"/>
        <w:tblInd w:w="-2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428"/>
      </w:tblGrid>
      <w:tr>
        <w:trPr/>
        <w:tc>
          <w:tcPr>
            <w:tcW w:w="9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spacing w:lineRule="auto" w:line="240" w:before="240" w:after="12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METODOLOGIA DIDATTICA</w:t>
            </w:r>
          </w:p>
        </w:tc>
      </w:tr>
      <w:tr>
        <w:trPr>
          <w:trHeight w:val="8227" w:hRule="atLeast"/>
        </w:trPr>
        <w:tc>
          <w:tcPr>
            <w:tcW w:w="9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72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utilizzare una metodologia di lavoro  in coppia o in gruppo eterogeneo per favorire il processo di inclusione dell’alunno nella classe e l’utilizzo appropriato degli strumenti compensativi e delle misure dispensative;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72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usare più canali sensoriali nel momento delle spiegazioni;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72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controllare che i compiti siano scritti correttamente sul diario;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72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verificare la comprensione delle consegne orali e scritte;</w:t>
            </w:r>
          </w:p>
          <w:p>
            <w:pPr>
              <w:pStyle w:val="Normal"/>
              <w:keepNext w:val="true"/>
              <w:keepLines w:val="false"/>
              <w:widowControl w:val="false"/>
              <w:spacing w:lineRule="auto" w:line="240" w:before="0" w:after="0"/>
              <w:ind w:left="720" w:right="0" w:hanging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incoraggiare l’apprendimento collaborativo favorendo le attività in piccoli gruppi;</w:t>
            </w:r>
          </w:p>
          <w:p>
            <w:pPr>
              <w:pStyle w:val="Normal"/>
              <w:keepNext w:val="true"/>
              <w:keepLines w:val="false"/>
              <w:widowControl w:val="false"/>
              <w:spacing w:lineRule="auto" w:line="240" w:before="0" w:after="0"/>
              <w:ind w:left="720" w:right="0" w:hanging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predisporre azioni di  tutoraggio;</w:t>
            </w:r>
          </w:p>
          <w:p>
            <w:pPr>
              <w:pStyle w:val="Normal"/>
              <w:keepNext w:val="true"/>
              <w:keepLines w:val="false"/>
              <w:widowControl w:val="false"/>
              <w:spacing w:lineRule="auto" w:line="240" w:before="0" w:after="0"/>
              <w:ind w:left="720" w:right="0" w:hanging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sostenere e promuovere un approccio strategico nello studio utilizzando mediatorididattici facilitanti l’apprendimento (immagini, mappe …);</w:t>
            </w:r>
          </w:p>
          <w:p>
            <w:pPr>
              <w:pStyle w:val="Normal"/>
              <w:keepNext w:val="true"/>
              <w:keepLines w:val="false"/>
              <w:widowControl w:val="false"/>
              <w:spacing w:lineRule="auto" w:line="240" w:before="0" w:after="0"/>
              <w:ind w:left="720" w:right="0" w:hanging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insegnare l’uso di dispositivi extratestuali per lo studio (titolo, paragrafi, immagini,…);</w:t>
            </w:r>
          </w:p>
          <w:p>
            <w:pPr>
              <w:pStyle w:val="Normal"/>
              <w:keepNext w:val="true"/>
              <w:keepLines w:val="false"/>
              <w:widowControl w:val="false"/>
              <w:spacing w:lineRule="auto" w:line="240" w:before="0" w:after="0"/>
              <w:ind w:left="720" w:right="0" w:hanging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sollecitare collegamenti fra le nuove informazioni e quelle già acquisite ogni volta che si inizia un nuovo argomento di studio;</w:t>
            </w:r>
          </w:p>
          <w:p>
            <w:pPr>
              <w:pStyle w:val="Normal"/>
              <w:keepNext w:val="true"/>
              <w:keepLines w:val="false"/>
              <w:widowControl w:val="false"/>
              <w:spacing w:lineRule="auto" w:line="240" w:before="0" w:after="0"/>
              <w:ind w:left="720" w:right="0" w:hanging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 xml:space="preserve">promuovere inferenze, integrazioni e collegamenti tra le conoscenze e le discipline; </w:t>
            </w:r>
          </w:p>
          <w:p>
            <w:pPr>
              <w:pStyle w:val="Normal"/>
              <w:keepNext w:val="true"/>
              <w:keepLines w:val="false"/>
              <w:widowControl w:val="false"/>
              <w:spacing w:lineRule="auto" w:line="240" w:before="0" w:after="0"/>
              <w:ind w:left="720" w:right="0" w:hanging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dividere gli obiettivi di un compito in “sotto obiettivi”;</w:t>
            </w:r>
          </w:p>
          <w:p>
            <w:pPr>
              <w:pStyle w:val="Normal"/>
              <w:keepNext w:val="true"/>
              <w:keepLines w:val="false"/>
              <w:widowControl w:val="false"/>
              <w:spacing w:lineRule="auto" w:line="240" w:before="0" w:after="0"/>
              <w:ind w:left="720" w:right="0" w:hanging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 xml:space="preserve">offrire anticipatamente schemi grafici relativi all’argomento di studio, per orientare l’alunno nella discriminazione delle informazioni essenziali; </w:t>
            </w:r>
          </w:p>
          <w:p>
            <w:pPr>
              <w:pStyle w:val="Normal"/>
              <w:keepNext w:val="true"/>
              <w:keepLines w:val="false"/>
              <w:widowControl w:val="false"/>
              <w:spacing w:lineRule="auto" w:line="240" w:before="0" w:after="0"/>
              <w:ind w:left="720" w:right="0" w:hanging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 xml:space="preserve">privilegiare l’apprendimento esperienziale e laboratoriale “per favorire l’operatività e allo stesso tempo il dialogo, la riflessione su quello che si fa”; </w:t>
            </w:r>
          </w:p>
          <w:p>
            <w:pPr>
              <w:pStyle w:val="Normal"/>
              <w:keepNext w:val="true"/>
              <w:keepLines w:val="false"/>
              <w:widowControl w:val="false"/>
              <w:spacing w:lineRule="auto" w:line="240" w:before="0" w:after="0"/>
              <w:ind w:left="720" w:right="0" w:hanging="0"/>
              <w:jc w:val="both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sviluppare processi di autovalutazione e autocontrollo delle strategie di apprendimento negli alunni;</w:t>
            </w:r>
          </w:p>
          <w:p>
            <w:pPr>
              <w:pStyle w:val="Normal"/>
              <w:keepNext w:val="true"/>
              <w:keepLines w:val="false"/>
              <w:widowControl/>
              <w:tabs>
                <w:tab w:val="left" w:pos="252" w:leader="none"/>
              </w:tabs>
              <w:spacing w:lineRule="auto" w:line="240" w:before="0" w:after="0"/>
              <w:ind w:left="72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keepNext w:val="true"/>
        <w:keepLines w:val="false"/>
        <w:pageBreakBefore w:val="false"/>
        <w:widowControl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Style w:val="Table15"/>
        <w:tblW w:w="9493" w:type="dxa"/>
        <w:jc w:val="left"/>
        <w:tblInd w:w="-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493"/>
      </w:tblGrid>
      <w:tr>
        <w:trPr/>
        <w:tc>
          <w:tcPr>
            <w:tcW w:w="9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spacing w:lineRule="auto" w:line="240" w:before="240" w:after="120"/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PATTO CON LA FAMIGLIA/STUDENTE</w:t>
            </w:r>
          </w:p>
        </w:tc>
      </w:tr>
      <w:tr>
        <w:trPr/>
        <w:tc>
          <w:tcPr>
            <w:tcW w:w="9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 w:val="false"/>
              <w:tabs>
                <w:tab w:val="left" w:pos="1855" w:leader="none"/>
              </w:tabs>
              <w:spacing w:lineRule="auto" w:line="240" w:before="21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Si concordano:</w:t>
            </w:r>
          </w:p>
          <w:p>
            <w:pPr>
              <w:pStyle w:val="Normal"/>
              <w:keepNext w:val="true"/>
              <w:keepLines w:val="false"/>
              <w:widowControl w:val="false"/>
              <w:spacing w:lineRule="auto" w:line="360" w:before="221" w:after="0"/>
              <w:ind w:left="72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i compiti a casa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72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le modalità di aiuto: chi, come, per quanto tempo, per quali attività/discipline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72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gli strumenti compensativi utilizzati a casa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72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le dispense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72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la riduzione di compiti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72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le interrogazioni</w:t>
            </w:r>
          </w:p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72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auto"/>
              <w:spacing w:lineRule="auto" w:line="360" w:before="0" w:after="0"/>
              <w:ind w:left="72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"/>
        <w:keepNext w:val="true"/>
        <w:keepLines w:val="false"/>
        <w:pageBreakBefore w:val="false"/>
        <w:widowControl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40" w:before="240" w:after="120"/>
        <w:ind w:left="0" w:right="0" w:hanging="0"/>
        <w:jc w:val="left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Valutazione in itinere ed eventuali adeguamenti</w:t>
      </w:r>
    </w:p>
    <w:p>
      <w:pPr>
        <w:pStyle w:val="Normal"/>
        <w:pageBreakBefore w:val="false"/>
        <w:widowControl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r>
    </w:p>
    <w:tbl>
      <w:tblPr>
        <w:tblStyle w:val="Table16"/>
        <w:tblW w:w="9784" w:type="dxa"/>
        <w:jc w:val="left"/>
        <w:tblInd w:w="-2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38"/>
        <w:gridCol w:w="2370"/>
        <w:gridCol w:w="6276"/>
      </w:tblGrid>
      <w:tr>
        <w:trPr/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data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disciplina</w:t>
            </w:r>
          </w:p>
        </w:tc>
        <w:tc>
          <w:tcPr>
            <w:tcW w:w="6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Adeguamenti condivisi con  la famiglia</w:t>
            </w:r>
          </w:p>
        </w:tc>
      </w:tr>
      <w:tr>
        <w:trPr/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6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6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6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6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6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6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  <w:tc>
          <w:tcPr>
            <w:tcW w:w="6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</w:tbl>
    <w:p>
      <w:pPr>
        <w:pStyle w:val="Normal"/>
        <w:keepNext w:val="true"/>
        <w:keepLines w:val="false"/>
        <w:pageBreakBefore w:val="false"/>
        <w:widowControl/>
        <w:spacing w:lineRule="auto" w:line="24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r>
    </w:p>
    <w:p>
      <w:pPr>
        <w:pStyle w:val="Normal"/>
        <w:keepNext w:val="true"/>
        <w:keepLines w:val="false"/>
        <w:pageBreakBefore w:val="false"/>
        <w:widowControl/>
        <w:pBdr/>
        <w:shd w:val="clear" w:fill="auto"/>
        <w:spacing w:lineRule="auto" w:line="240" w:before="240" w:after="120"/>
        <w:ind w:left="0" w:right="0" w:hanging="0"/>
        <w:jc w:val="left"/>
        <w:rPr>
          <w:rFonts w:ascii="Tahoma" w:hAnsi="Tahoma" w:eastAsia="Tahoma" w:cs="Tahom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Il  team docente/ il consiglio di classe</w:t>
      </w:r>
    </w:p>
    <w:p>
      <w:pPr>
        <w:pStyle w:val="Normal"/>
        <w:keepNext w:val="true"/>
        <w:keepLines w:val="false"/>
        <w:pageBreakBefore w:val="false"/>
        <w:widowControl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r>
    </w:p>
    <w:tbl>
      <w:tblPr>
        <w:tblStyle w:val="Table17"/>
        <w:tblW w:w="9778" w:type="dxa"/>
        <w:jc w:val="left"/>
        <w:tblInd w:w="-2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89"/>
        <w:gridCol w:w="4888"/>
      </w:tblGrid>
      <w:tr>
        <w:trPr/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DISCIPLINA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240" w:before="0" w:after="0"/>
              <w:ind w:left="0" w:right="0" w:hanging="0"/>
              <w:jc w:val="left"/>
              <w:rPr>
                <w:rFonts w:ascii="Tahoma" w:hAnsi="Tahoma" w:eastAsia="Tahoma" w:cs="Tahom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FIRMA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Italiano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Storia/ geografia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Matematica e scienze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Inglese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II lingua straniera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Tecnologia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Arte e immagine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Musica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Religione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  <w:t>Scienze motorie</w:t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  <w:p>
            <w:pPr>
              <w:pStyle w:val="Normal"/>
              <w:widowControl/>
              <w:spacing w:lineRule="auto" w:line="360" w:before="0" w:after="0"/>
              <w:ind w:left="0" w:right="0" w:hanging="0"/>
              <w:jc w:val="left"/>
              <w:rPr>
                <w:rFonts w:ascii="Tahoma" w:hAnsi="Tahoma" w:eastAsia="Tahoma" w:cs="Tahom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r>
          </w:p>
        </w:tc>
      </w:tr>
    </w:tbl>
    <w:p>
      <w:pPr>
        <w:pStyle w:val="Normal"/>
        <w:keepNext w:val="true"/>
        <w:keepLines w:val="false"/>
        <w:pageBreakBefore w:val="false"/>
        <w:widowControl/>
        <w:spacing w:lineRule="auto" w:line="240" w:before="0" w:after="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r>
    </w:p>
    <w:p>
      <w:pPr>
        <w:pStyle w:val="Normal"/>
        <w:pageBreakBefore w:val="false"/>
        <w:widowControl/>
        <w:spacing w:lineRule="auto" w:line="240" w:before="240" w:after="6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>I genitori: _____________________________</w:t>
        <w:tab/>
        <w:tab/>
        <w:tab/>
        <w:t>Il Dirigente____________</w:t>
      </w:r>
    </w:p>
    <w:p>
      <w:pPr>
        <w:pStyle w:val="Normal"/>
        <w:pageBreakBefore w:val="false"/>
        <w:widowControl/>
        <w:spacing w:lineRule="auto" w:line="240" w:before="240" w:after="6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ab/>
        <w:t xml:space="preserve">     _____________________________</w:t>
      </w:r>
    </w:p>
    <w:p>
      <w:pPr>
        <w:pStyle w:val="Normal"/>
        <w:keepNext w:val="true"/>
        <w:keepLines w:val="false"/>
        <w:pageBreakBefore w:val="false"/>
        <w:widowControl/>
        <w:spacing w:lineRule="auto" w:line="240" w:before="240" w:after="6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r>
    </w:p>
    <w:p>
      <w:pPr>
        <w:pStyle w:val="Normal"/>
        <w:pageBreakBefore w:val="false"/>
        <w:widowControl/>
        <w:spacing w:lineRule="auto" w:line="240" w:before="240" w:after="6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r>
    </w:p>
    <w:p>
      <w:pPr>
        <w:pStyle w:val="Normal"/>
        <w:pageBreakBefore w:val="false"/>
        <w:widowControl/>
        <w:spacing w:lineRule="auto" w:line="240" w:before="240" w:after="60"/>
        <w:ind w:left="0" w:right="0" w:hanging="0"/>
        <w:jc w:val="left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  <w:t>Data, ___/___/___</w:t>
      </w:r>
    </w:p>
    <w:p>
      <w:pPr>
        <w:pStyle w:val="Normal"/>
        <w:keepNext w:val="true"/>
        <w:keepLines w:val="false"/>
        <w:pageBreakBefore w:val="false"/>
        <w:widowControl/>
        <w:spacing w:lineRule="auto" w:line="240" w:before="0" w:after="0"/>
        <w:ind w:left="0" w:right="0" w:hanging="0"/>
        <w:jc w:val="left"/>
        <w:rPr/>
      </w:pPr>
      <w:r>
        <w:rPr/>
      </w:r>
    </w:p>
    <w:sectPr>
      <w:footerReference w:type="default" r:id="rId6"/>
      <w:type w:val="nextPage"/>
      <w:pgSz w:w="11906" w:h="16838"/>
      <w:pgMar w:left="1134" w:right="1134" w:header="0" w:top="1417" w:footer="720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Verdana">
    <w:charset w:val="01"/>
    <w:family w:val="roman"/>
    <w:pitch w:val="variable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keepLines w:val="false"/>
      <w:pageBreakBefore w:val="false"/>
      <w:widowControl/>
      <w:spacing w:lineRule="auto" w:line="240" w:before="0" w:after="0"/>
      <w:ind w:left="0" w:right="0" w:hanging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360" w:hanging="0"/>
      </w:pPr>
      <w:rPr>
        <w:rFonts w:ascii="OpenSymbol" w:hAnsi="OpenSymbol" w:cs="OpenSymbol" w:hint="default"/>
        <w:vertAlign w:val="baseline"/>
        <w:position w:val="0"/>
        <w:sz w:val="16"/>
        <w:sz w:val="16"/>
        <w:b w:val="false"/>
        <w:szCs w:val="16"/>
      </w:rPr>
    </w:lvl>
    <w:lvl w:ilvl="1">
      <w:start w:val="1"/>
      <w:numFmt w:val="bullet"/>
      <w:lvlText w:val="o"/>
      <w:lvlJc w:val="left"/>
      <w:pPr>
        <w:ind w:left="1080" w:hanging="-720"/>
      </w:pPr>
      <w:rPr>
        <w:rFonts w:ascii="OpenSymbol" w:hAnsi="OpenSymbol" w:cs="OpenSymbol" w:hint="default"/>
        <w:vertAlign w:val="baseline"/>
        <w:position w:val="0"/>
        <w:sz w:val="20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-1440"/>
      </w:pPr>
      <w:rPr>
        <w:rFonts w:ascii="OpenSymbol" w:hAnsi="OpenSymbol" w:cs="OpenSymbol" w:hint="default"/>
        <w:vertAlign w:val="baseline"/>
        <w:position w:val="0"/>
        <w:sz w:val="20"/>
        <w:sz w:val="20"/>
        <w:szCs w:val="20"/>
      </w:rPr>
    </w:lvl>
    <w:lvl w:ilvl="3">
      <w:start w:val="1"/>
      <w:numFmt w:val="bullet"/>
      <w:lvlText w:val=""/>
      <w:lvlJc w:val="left"/>
      <w:pPr>
        <w:ind w:left="2520" w:hanging="-2160"/>
      </w:pPr>
      <w:rPr>
        <w:rFonts w:ascii="Wingdings" w:hAnsi="Wingdings" w:cs="Wingdings" w:hint="default"/>
        <w:vertAlign w:val="baseline"/>
        <w:position w:val="0"/>
        <w:sz w:val="20"/>
        <w:sz w:val="20"/>
        <w:szCs w:val="20"/>
      </w:rPr>
    </w:lvl>
    <w:lvl w:ilvl="4">
      <w:start w:val="1"/>
      <w:numFmt w:val="bullet"/>
      <w:lvlText w:val="o"/>
      <w:lvlJc w:val="left"/>
      <w:pPr>
        <w:ind w:left="3240" w:hanging="-2880"/>
      </w:pPr>
      <w:rPr>
        <w:rFonts w:ascii="OpenSymbol" w:hAnsi="OpenSymbol" w:cs="OpenSymbol" w:hint="default"/>
        <w:vertAlign w:val="baseline"/>
        <w:position w:val="0"/>
        <w:sz w:val="20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-3600"/>
      </w:pPr>
      <w:rPr>
        <w:rFonts w:ascii="OpenSymbol" w:hAnsi="OpenSymbol" w:cs="OpenSymbol" w:hint="default"/>
        <w:vertAlign w:val="baseline"/>
        <w:position w:val="0"/>
        <w:sz w:val="20"/>
        <w:sz w:val="20"/>
        <w:szCs w:val="20"/>
      </w:rPr>
    </w:lvl>
    <w:lvl w:ilvl="6">
      <w:start w:val="1"/>
      <w:numFmt w:val="bullet"/>
      <w:lvlText w:val=""/>
      <w:lvlJc w:val="left"/>
      <w:pPr>
        <w:ind w:left="4680" w:hanging="-4320"/>
      </w:pPr>
      <w:rPr>
        <w:rFonts w:ascii="Wingdings" w:hAnsi="Wingdings" w:cs="Wingdings" w:hint="default"/>
        <w:vertAlign w:val="baseline"/>
        <w:position w:val="0"/>
        <w:sz w:val="20"/>
        <w:sz w:val="20"/>
        <w:szCs w:val="20"/>
      </w:rPr>
    </w:lvl>
    <w:lvl w:ilvl="7">
      <w:start w:val="1"/>
      <w:numFmt w:val="bullet"/>
      <w:lvlText w:val="o"/>
      <w:lvlJc w:val="left"/>
      <w:pPr>
        <w:ind w:left="5400" w:hanging="-5040"/>
      </w:pPr>
      <w:rPr>
        <w:rFonts w:ascii="OpenSymbol" w:hAnsi="OpenSymbol" w:cs="OpenSymbol" w:hint="default"/>
        <w:vertAlign w:val="baseline"/>
        <w:position w:val="0"/>
        <w:sz w:val="20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-5760"/>
      </w:pPr>
      <w:rPr>
        <w:rFonts w:ascii="OpenSymbol" w:hAnsi="OpenSymbol" w:cs="OpenSymbol" w:hint="default"/>
        <w:vertAlign w:val="baseline"/>
        <w:position w:val="0"/>
        <w:sz w:val="20"/>
        <w:sz w:val="20"/>
        <w:szCs w:val="20"/>
      </w:rPr>
    </w:lvl>
  </w:abstractNum>
  <w:abstractNum w:abstractNumId="2">
    <w:lvl w:ilvl="0">
      <w:start w:val="1"/>
      <w:numFmt w:val="bullet"/>
      <w:lvlText w:val=""/>
      <w:lvlJc w:val="left"/>
      <w:pPr>
        <w:ind w:left="360" w:hanging="0"/>
      </w:pPr>
      <w:rPr>
        <w:rFonts w:ascii="Wingdings" w:hAnsi="Wingdings" w:cs="Wingdings" w:hint="default"/>
        <w:vertAlign w:val="baseline"/>
        <w:position w:val="0"/>
        <w:sz w:val="20"/>
        <w:sz w:val="20"/>
        <w:b w:val="false"/>
        <w:szCs w:val="20"/>
      </w:rPr>
    </w:lvl>
    <w:lvl w:ilvl="1">
      <w:start w:val="1"/>
      <w:numFmt w:val="bullet"/>
      <w:lvlText w:val="o"/>
      <w:lvlJc w:val="left"/>
      <w:pPr>
        <w:ind w:left="1080" w:hanging="-720"/>
      </w:pPr>
      <w:rPr>
        <w:rFonts w:ascii="OpenSymbol" w:hAnsi="OpenSymbol" w:cs="OpenSymbol" w:hint="default"/>
        <w:vertAlign w:val="baseline"/>
        <w:position w:val="0"/>
        <w:sz w:val="20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-1440"/>
      </w:pPr>
      <w:rPr>
        <w:rFonts w:ascii="OpenSymbol" w:hAnsi="OpenSymbol" w:cs="OpenSymbol" w:hint="default"/>
        <w:vertAlign w:val="baseline"/>
        <w:position w:val="0"/>
        <w:sz w:val="20"/>
        <w:sz w:val="20"/>
        <w:szCs w:val="20"/>
      </w:rPr>
    </w:lvl>
    <w:lvl w:ilvl="3">
      <w:start w:val="1"/>
      <w:numFmt w:val="bullet"/>
      <w:lvlText w:val=""/>
      <w:lvlJc w:val="left"/>
      <w:pPr>
        <w:ind w:left="2520" w:hanging="-2160"/>
      </w:pPr>
      <w:rPr>
        <w:rFonts w:ascii="Wingdings" w:hAnsi="Wingdings" w:cs="Wingdings" w:hint="default"/>
        <w:vertAlign w:val="baseline"/>
        <w:position w:val="0"/>
        <w:sz w:val="20"/>
        <w:sz w:val="20"/>
        <w:szCs w:val="20"/>
      </w:rPr>
    </w:lvl>
    <w:lvl w:ilvl="4">
      <w:start w:val="1"/>
      <w:numFmt w:val="bullet"/>
      <w:lvlText w:val="o"/>
      <w:lvlJc w:val="left"/>
      <w:pPr>
        <w:ind w:left="3240" w:hanging="-2880"/>
      </w:pPr>
      <w:rPr>
        <w:rFonts w:ascii="OpenSymbol" w:hAnsi="OpenSymbol" w:cs="OpenSymbol" w:hint="default"/>
        <w:vertAlign w:val="baseline"/>
        <w:position w:val="0"/>
        <w:sz w:val="20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-3600"/>
      </w:pPr>
      <w:rPr>
        <w:rFonts w:ascii="OpenSymbol" w:hAnsi="OpenSymbol" w:cs="OpenSymbol" w:hint="default"/>
        <w:vertAlign w:val="baseline"/>
        <w:position w:val="0"/>
        <w:sz w:val="20"/>
        <w:sz w:val="20"/>
        <w:szCs w:val="20"/>
      </w:rPr>
    </w:lvl>
    <w:lvl w:ilvl="6">
      <w:start w:val="1"/>
      <w:numFmt w:val="bullet"/>
      <w:lvlText w:val=""/>
      <w:lvlJc w:val="left"/>
      <w:pPr>
        <w:ind w:left="4680" w:hanging="-4320"/>
      </w:pPr>
      <w:rPr>
        <w:rFonts w:ascii="Wingdings" w:hAnsi="Wingdings" w:cs="Wingdings" w:hint="default"/>
        <w:vertAlign w:val="baseline"/>
        <w:position w:val="0"/>
        <w:sz w:val="20"/>
        <w:sz w:val="20"/>
        <w:szCs w:val="20"/>
      </w:rPr>
    </w:lvl>
    <w:lvl w:ilvl="7">
      <w:start w:val="1"/>
      <w:numFmt w:val="bullet"/>
      <w:lvlText w:val="o"/>
      <w:lvlJc w:val="left"/>
      <w:pPr>
        <w:ind w:left="5400" w:hanging="-5040"/>
      </w:pPr>
      <w:rPr>
        <w:rFonts w:ascii="OpenSymbol" w:hAnsi="OpenSymbol" w:cs="OpenSymbol" w:hint="default"/>
        <w:vertAlign w:val="baseline"/>
        <w:position w:val="0"/>
        <w:sz w:val="20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-5760"/>
      </w:pPr>
      <w:rPr>
        <w:rFonts w:ascii="OpenSymbol" w:hAnsi="OpenSymbol" w:cs="OpenSymbol" w:hint="default"/>
        <w:vertAlign w:val="baseline"/>
        <w:position w:val="0"/>
        <w:sz w:val="20"/>
        <w:sz w:val="20"/>
        <w:szCs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ans CJK SC" w:cs="Lohit Devanagari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keepNext w:val="true"/>
      <w:widowControl w:val="false"/>
    </w:pPr>
    <w:rPr>
      <w:rFonts w:ascii="Calibri" w:hAnsi="Calibri" w:eastAsia="Noto Sans CJK SC" w:cs="Lohit Devanagari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1"/>
    <w:next w:val="Normal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480" w:after="12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itolo2">
    <w:name w:val="Heading 2"/>
    <w:basedOn w:val="Normal1"/>
    <w:next w:val="Normal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360" w:after="8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itolo3">
    <w:name w:val="Heading 3"/>
    <w:basedOn w:val="Normal1"/>
    <w:next w:val="Normal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280" w:after="8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Normal1"/>
    <w:next w:val="Normal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240" w:after="4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itolo5">
    <w:name w:val="Heading 5"/>
    <w:basedOn w:val="Normal1"/>
    <w:next w:val="Normal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220" w:after="4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itolo6">
    <w:name w:val="Heading 6"/>
    <w:basedOn w:val="Normal1"/>
    <w:next w:val="Normal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200" w:after="4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ListLabel1">
    <w:name w:val="ListLabel 1"/>
    <w:qFormat/>
    <w:rPr>
      <w:rFonts w:ascii="Tahoma" w:hAnsi="Tahoma"/>
      <w:b w:val="false"/>
      <w:position w:val="0"/>
      <w:sz w:val="16"/>
      <w:sz w:val="16"/>
      <w:szCs w:val="16"/>
      <w:vertAlign w:val="baseline"/>
    </w:rPr>
  </w:style>
  <w:style w:type="character" w:styleId="ListLabel2">
    <w:name w:val="ListLabel 2"/>
    <w:qFormat/>
    <w:rPr>
      <w:position w:val="0"/>
      <w:sz w:val="20"/>
      <w:sz w:val="20"/>
      <w:szCs w:val="20"/>
      <w:vertAlign w:val="baseline"/>
    </w:rPr>
  </w:style>
  <w:style w:type="character" w:styleId="ListLabel3">
    <w:name w:val="ListLabel 3"/>
    <w:qFormat/>
    <w:rPr>
      <w:position w:val="0"/>
      <w:sz w:val="20"/>
      <w:sz w:val="20"/>
      <w:szCs w:val="20"/>
      <w:vertAlign w:val="baseline"/>
    </w:rPr>
  </w:style>
  <w:style w:type="character" w:styleId="ListLabel4">
    <w:name w:val="ListLabel 4"/>
    <w:qFormat/>
    <w:rPr>
      <w:position w:val="0"/>
      <w:sz w:val="20"/>
      <w:sz w:val="20"/>
      <w:szCs w:val="20"/>
      <w:vertAlign w:val="baseline"/>
    </w:rPr>
  </w:style>
  <w:style w:type="character" w:styleId="ListLabel5">
    <w:name w:val="ListLabel 5"/>
    <w:qFormat/>
    <w:rPr>
      <w:position w:val="0"/>
      <w:sz w:val="20"/>
      <w:sz w:val="20"/>
      <w:szCs w:val="20"/>
      <w:vertAlign w:val="baseline"/>
    </w:rPr>
  </w:style>
  <w:style w:type="character" w:styleId="ListLabel6">
    <w:name w:val="ListLabel 6"/>
    <w:qFormat/>
    <w:rPr>
      <w:position w:val="0"/>
      <w:sz w:val="20"/>
      <w:sz w:val="20"/>
      <w:szCs w:val="20"/>
      <w:vertAlign w:val="baseline"/>
    </w:rPr>
  </w:style>
  <w:style w:type="character" w:styleId="ListLabel7">
    <w:name w:val="ListLabel 7"/>
    <w:qFormat/>
    <w:rPr>
      <w:position w:val="0"/>
      <w:sz w:val="20"/>
      <w:sz w:val="20"/>
      <w:szCs w:val="20"/>
      <w:vertAlign w:val="baseline"/>
    </w:rPr>
  </w:style>
  <w:style w:type="character" w:styleId="ListLabel8">
    <w:name w:val="ListLabel 8"/>
    <w:qFormat/>
    <w:rPr>
      <w:position w:val="0"/>
      <w:sz w:val="20"/>
      <w:sz w:val="20"/>
      <w:szCs w:val="20"/>
      <w:vertAlign w:val="baseline"/>
    </w:rPr>
  </w:style>
  <w:style w:type="character" w:styleId="ListLabel9">
    <w:name w:val="ListLabel 9"/>
    <w:qFormat/>
    <w:rPr>
      <w:position w:val="0"/>
      <w:sz w:val="20"/>
      <w:sz w:val="20"/>
      <w:szCs w:val="20"/>
      <w:vertAlign w:val="baseline"/>
    </w:rPr>
  </w:style>
  <w:style w:type="character" w:styleId="ListLabel10">
    <w:name w:val="ListLabel 10"/>
    <w:qFormat/>
    <w:rPr>
      <w:rFonts w:ascii="Tahoma" w:hAnsi="Tahoma"/>
      <w:b w:val="false"/>
      <w:position w:val="0"/>
      <w:sz w:val="20"/>
      <w:sz w:val="20"/>
      <w:szCs w:val="20"/>
      <w:vertAlign w:val="baseline"/>
    </w:rPr>
  </w:style>
  <w:style w:type="character" w:styleId="ListLabel11">
    <w:name w:val="ListLabel 11"/>
    <w:qFormat/>
    <w:rPr>
      <w:position w:val="0"/>
      <w:sz w:val="20"/>
      <w:sz w:val="20"/>
      <w:szCs w:val="20"/>
      <w:vertAlign w:val="baseline"/>
    </w:rPr>
  </w:style>
  <w:style w:type="character" w:styleId="ListLabel12">
    <w:name w:val="ListLabel 12"/>
    <w:qFormat/>
    <w:rPr>
      <w:position w:val="0"/>
      <w:sz w:val="20"/>
      <w:sz w:val="20"/>
      <w:szCs w:val="20"/>
      <w:vertAlign w:val="baseline"/>
    </w:rPr>
  </w:style>
  <w:style w:type="character" w:styleId="ListLabel13">
    <w:name w:val="ListLabel 13"/>
    <w:qFormat/>
    <w:rPr>
      <w:position w:val="0"/>
      <w:sz w:val="20"/>
      <w:sz w:val="20"/>
      <w:szCs w:val="20"/>
      <w:vertAlign w:val="baseline"/>
    </w:rPr>
  </w:style>
  <w:style w:type="character" w:styleId="ListLabel14">
    <w:name w:val="ListLabel 14"/>
    <w:qFormat/>
    <w:rPr>
      <w:position w:val="0"/>
      <w:sz w:val="20"/>
      <w:sz w:val="20"/>
      <w:szCs w:val="20"/>
      <w:vertAlign w:val="baseline"/>
    </w:rPr>
  </w:style>
  <w:style w:type="character" w:styleId="ListLabel15">
    <w:name w:val="ListLabel 15"/>
    <w:qFormat/>
    <w:rPr>
      <w:position w:val="0"/>
      <w:sz w:val="20"/>
      <w:sz w:val="20"/>
      <w:szCs w:val="20"/>
      <w:vertAlign w:val="baseline"/>
    </w:rPr>
  </w:style>
  <w:style w:type="character" w:styleId="ListLabel16">
    <w:name w:val="ListLabel 16"/>
    <w:qFormat/>
    <w:rPr>
      <w:position w:val="0"/>
      <w:sz w:val="20"/>
      <w:sz w:val="20"/>
      <w:szCs w:val="20"/>
      <w:vertAlign w:val="baseline"/>
    </w:rPr>
  </w:style>
  <w:style w:type="character" w:styleId="ListLabel17">
    <w:name w:val="ListLabel 17"/>
    <w:qFormat/>
    <w:rPr>
      <w:position w:val="0"/>
      <w:sz w:val="20"/>
      <w:sz w:val="20"/>
      <w:szCs w:val="20"/>
      <w:vertAlign w:val="baseline"/>
    </w:rPr>
  </w:style>
  <w:style w:type="character" w:styleId="ListLabel18">
    <w:name w:val="ListLabel 18"/>
    <w:qFormat/>
    <w:rPr>
      <w:position w:val="0"/>
      <w:sz w:val="20"/>
      <w:sz w:val="20"/>
      <w:szCs w:val="20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Noto Sans CJK SC" w:cs="Lohit Devanagari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1"/>
    <w:next w:val="Normal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ottotitolo">
    <w:name w:val="Subtitle"/>
    <w:basedOn w:val="Normal1"/>
    <w:next w:val="Normal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Pidipagina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 LibreOffice_project/00m0$Build-3</Application>
  <Pages>12</Pages>
  <Words>2989</Words>
  <Characters>19005</Characters>
  <CharactersWithSpaces>21691</CharactersWithSpaces>
  <Paragraphs>478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